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4768E" w14:textId="473C6D09" w:rsidR="00F230AC" w:rsidRPr="00980990" w:rsidRDefault="00F230AC" w:rsidP="00F23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39778260"/>
      <w:r w:rsidRPr="00980990">
        <w:rPr>
          <w:rFonts w:ascii="Arial" w:hAnsi="Arial" w:cs="Arial"/>
          <w:b/>
          <w:bCs/>
          <w:sz w:val="28"/>
        </w:rPr>
        <w:t>3GPP TSG RAN</w:t>
      </w:r>
      <w:r w:rsidR="00C04C63">
        <w:rPr>
          <w:rFonts w:ascii="Arial" w:hAnsi="Arial" w:cs="Arial"/>
          <w:b/>
          <w:bCs/>
          <w:sz w:val="28"/>
        </w:rPr>
        <w:t>2</w:t>
      </w:r>
      <w:r w:rsidRPr="00980990">
        <w:rPr>
          <w:rFonts w:ascii="Arial" w:hAnsi="Arial" w:cs="Arial"/>
          <w:b/>
          <w:bCs/>
          <w:sz w:val="28"/>
        </w:rPr>
        <w:t>#1</w:t>
      </w:r>
      <w:r w:rsidR="00C04C63">
        <w:rPr>
          <w:rFonts w:ascii="Arial" w:hAnsi="Arial" w:cs="Arial"/>
          <w:b/>
          <w:bCs/>
          <w:sz w:val="28"/>
        </w:rPr>
        <w:t>20</w:t>
      </w:r>
      <w:r w:rsidRPr="00980990">
        <w:rPr>
          <w:rFonts w:ascii="Arial" w:hAnsi="Arial" w:cs="Arial"/>
          <w:b/>
          <w:bCs/>
          <w:sz w:val="28"/>
        </w:rPr>
        <w:tab/>
        <w:t xml:space="preserve">                                 </w:t>
      </w:r>
      <w:r w:rsidR="004A3D41">
        <w:rPr>
          <w:rFonts w:ascii="Arial" w:hAnsi="Arial" w:cs="Arial"/>
          <w:b/>
          <w:bCs/>
          <w:sz w:val="28"/>
        </w:rPr>
        <w:t xml:space="preserve">  </w:t>
      </w:r>
      <w:r w:rsidR="00B869D5" w:rsidRPr="00980990">
        <w:rPr>
          <w:rFonts w:ascii="Arial" w:hAnsi="Arial" w:cs="Arial"/>
          <w:b/>
          <w:bCs/>
          <w:sz w:val="28"/>
        </w:rPr>
        <w:t xml:space="preserve"> </w:t>
      </w:r>
      <w:r w:rsidR="00920594">
        <w:rPr>
          <w:rFonts w:ascii="Arial" w:hAnsi="Arial" w:cs="Arial"/>
          <w:b/>
          <w:bCs/>
          <w:sz w:val="28"/>
        </w:rPr>
        <w:t xml:space="preserve">            </w:t>
      </w:r>
      <w:r w:rsidR="00DB7755">
        <w:rPr>
          <w:rFonts w:ascii="Arial" w:hAnsi="Arial" w:cs="Arial"/>
          <w:b/>
          <w:bCs/>
          <w:sz w:val="28"/>
        </w:rPr>
        <w:t xml:space="preserve">    </w:t>
      </w:r>
      <w:r w:rsidR="00847484">
        <w:rPr>
          <w:rFonts w:ascii="Arial" w:hAnsi="Arial" w:cs="Arial"/>
          <w:b/>
          <w:bCs/>
          <w:sz w:val="28"/>
        </w:rPr>
        <w:t xml:space="preserve"> </w:t>
      </w:r>
      <w:bookmarkStart w:id="1" w:name="_GoBack"/>
      <w:bookmarkEnd w:id="1"/>
      <w:r w:rsidR="00DB7755">
        <w:rPr>
          <w:rFonts w:ascii="Arial" w:hAnsi="Arial" w:cs="Arial"/>
          <w:b/>
          <w:bCs/>
          <w:sz w:val="28"/>
        </w:rPr>
        <w:t xml:space="preserve">     </w:t>
      </w:r>
      <w:r w:rsidR="00920594">
        <w:rPr>
          <w:rFonts w:ascii="Arial" w:hAnsi="Arial" w:cs="Arial"/>
          <w:b/>
          <w:bCs/>
          <w:sz w:val="28"/>
        </w:rPr>
        <w:t xml:space="preserve">    </w:t>
      </w:r>
      <w:r w:rsidRPr="00980990">
        <w:rPr>
          <w:rFonts w:ascii="Arial" w:hAnsi="Arial" w:cs="Arial"/>
          <w:b/>
          <w:bCs/>
          <w:sz w:val="28"/>
        </w:rPr>
        <w:t>R2-2</w:t>
      </w:r>
      <w:r w:rsidR="00187313" w:rsidRPr="00980990">
        <w:rPr>
          <w:rFonts w:ascii="Arial" w:hAnsi="Arial" w:cs="Arial"/>
          <w:b/>
          <w:bCs/>
          <w:sz w:val="28"/>
        </w:rPr>
        <w:t>2</w:t>
      </w:r>
      <w:r w:rsidR="002A5B6C">
        <w:rPr>
          <w:rFonts w:ascii="Arial" w:hAnsi="Arial" w:cs="Arial"/>
          <w:b/>
          <w:bCs/>
          <w:sz w:val="28"/>
        </w:rPr>
        <w:t>13290</w:t>
      </w:r>
    </w:p>
    <w:p w14:paraId="1ED4D458" w14:textId="651569D4" w:rsidR="00F230AC" w:rsidRPr="00F230AC" w:rsidRDefault="00C04C63" w:rsidP="00F230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Toulouse, FR</w:t>
      </w:r>
      <w:r w:rsidR="00F230AC" w:rsidRPr="00980990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14</w:t>
      </w:r>
      <w:proofErr w:type="spellStart"/>
      <w:r w:rsidR="001A3B9C" w:rsidRPr="0098099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</w:t>
      </w:r>
      <w:r w:rsidR="001971E2">
        <w:rPr>
          <w:rFonts w:ascii="Arial" w:hAnsi="Arial" w:cs="Arial"/>
          <w:b/>
          <w:bCs/>
          <w:sz w:val="28"/>
          <w:vertAlign w:val="superscript"/>
          <w:lang w:val="en-US" w:eastAsia="zh-CN"/>
        </w:rPr>
        <w:t>h</w:t>
      </w:r>
      <w:proofErr w:type="spellEnd"/>
      <w:r w:rsidR="00F230AC" w:rsidRPr="00980990">
        <w:rPr>
          <w:rFonts w:ascii="Arial" w:hAnsi="Arial" w:cs="Arial"/>
          <w:b/>
          <w:bCs/>
          <w:sz w:val="28"/>
          <w:lang w:eastAsia="ja-JP"/>
        </w:rPr>
        <w:t xml:space="preserve"> – </w:t>
      </w:r>
      <w:r>
        <w:rPr>
          <w:rFonts w:ascii="Arial" w:hAnsi="Arial" w:cs="Arial"/>
          <w:b/>
          <w:bCs/>
          <w:sz w:val="28"/>
          <w:lang w:eastAsia="ja-JP"/>
        </w:rPr>
        <w:t>18</w:t>
      </w:r>
      <w:r w:rsidR="001971E2" w:rsidRPr="001971E2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971E2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Nov</w:t>
      </w:r>
      <w:r w:rsidR="00B678E6">
        <w:rPr>
          <w:rFonts w:ascii="Arial" w:hAnsi="Arial" w:cs="Arial"/>
          <w:b/>
          <w:bCs/>
          <w:sz w:val="28"/>
          <w:lang w:eastAsia="ja-JP"/>
        </w:rPr>
        <w:t>, 202</w:t>
      </w:r>
      <w:r w:rsidR="009134C0" w:rsidRPr="00980990">
        <w:rPr>
          <w:rFonts w:ascii="Arial" w:hAnsi="Arial" w:cs="Arial"/>
          <w:b/>
          <w:bCs/>
          <w:sz w:val="28"/>
          <w:lang w:eastAsia="ja-JP"/>
        </w:rPr>
        <w:t>2</w:t>
      </w:r>
    </w:p>
    <w:bookmarkEnd w:id="0"/>
    <w:p w14:paraId="65E2F4A1" w14:textId="77777777" w:rsidR="00F230AC" w:rsidRPr="00C04C63" w:rsidRDefault="00F230AC" w:rsidP="00F230AC"/>
    <w:p w14:paraId="4ECFBB53" w14:textId="77777777" w:rsidR="00F230AC" w:rsidRPr="001A3B9C" w:rsidRDefault="00F230AC" w:rsidP="00F230AC">
      <w:pPr>
        <w:jc w:val="both"/>
        <w:rPr>
          <w:rFonts w:ascii="Arial" w:hAnsi="Arial" w:cs="Arial"/>
        </w:rPr>
      </w:pPr>
    </w:p>
    <w:p w14:paraId="77D9F483" w14:textId="506BF9C3" w:rsidR="00F230AC" w:rsidRPr="00C04C63" w:rsidRDefault="00F230AC" w:rsidP="00C04C63">
      <w:pPr>
        <w:spacing w:after="60"/>
        <w:ind w:left="1984" w:hanging="1984"/>
        <w:jc w:val="both"/>
        <w:rPr>
          <w:rFonts w:ascii="Arial" w:eastAsia="MS Mincho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Title:</w:t>
      </w:r>
      <w:r w:rsidRPr="00F230AC">
        <w:rPr>
          <w:rFonts w:ascii="Arial" w:hAnsi="Arial" w:cs="Arial"/>
          <w:b/>
        </w:rPr>
        <w:tab/>
      </w:r>
      <w:r w:rsidR="00C04C63">
        <w:rPr>
          <w:rFonts w:ascii="Arial" w:hAnsi="Arial" w:cs="Arial"/>
          <w:b/>
        </w:rPr>
        <w:t xml:space="preserve">(draft) </w:t>
      </w:r>
      <w:r w:rsidR="00295775">
        <w:rPr>
          <w:rFonts w:ascii="Arial" w:hAnsi="Arial" w:cs="Arial"/>
          <w:bCs/>
        </w:rPr>
        <w:t>L</w:t>
      </w:r>
      <w:r w:rsidRPr="00F230AC">
        <w:rPr>
          <w:rFonts w:ascii="Arial" w:hAnsi="Arial" w:cs="Arial"/>
          <w:bCs/>
        </w:rPr>
        <w:t xml:space="preserve">S </w:t>
      </w:r>
      <w:r w:rsidR="00E54AAE">
        <w:rPr>
          <w:rFonts w:ascii="Arial" w:hAnsi="Arial" w:cs="Arial"/>
          <w:bCs/>
        </w:rPr>
        <w:t xml:space="preserve">on </w:t>
      </w:r>
      <w:r w:rsidR="00C04C63">
        <w:rPr>
          <w:rFonts w:ascii="Arial" w:hAnsi="Arial" w:cs="Arial"/>
          <w:bCs/>
        </w:rPr>
        <w:t>Intra-band EN-DC capability</w:t>
      </w:r>
    </w:p>
    <w:p w14:paraId="7F8631B5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Release:</w:t>
      </w:r>
      <w:r w:rsidRPr="00F230AC">
        <w:rPr>
          <w:rFonts w:ascii="Arial" w:hAnsi="Arial" w:cs="Arial"/>
          <w:bCs/>
        </w:rPr>
        <w:tab/>
      </w:r>
      <w:r w:rsidRPr="00F230AC">
        <w:rPr>
          <w:rFonts w:ascii="Arial" w:hAnsi="Arial" w:cs="Arial" w:hint="eastAsia"/>
          <w:bCs/>
          <w:lang w:eastAsia="ja-JP"/>
        </w:rPr>
        <w:t>Release 1</w:t>
      </w:r>
      <w:r w:rsidR="00A21557">
        <w:rPr>
          <w:rFonts w:ascii="Arial" w:hAnsi="Arial" w:cs="Arial"/>
          <w:bCs/>
          <w:lang w:eastAsia="ja-JP"/>
        </w:rPr>
        <w:t>7</w:t>
      </w:r>
    </w:p>
    <w:p w14:paraId="5A2DF127" w14:textId="0F3E68AB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Work Item:</w:t>
      </w:r>
      <w:r w:rsidRPr="00F230AC">
        <w:rPr>
          <w:rFonts w:ascii="Arial" w:hAnsi="Arial" w:cs="Arial"/>
          <w:bCs/>
        </w:rPr>
        <w:tab/>
      </w:r>
      <w:r w:rsidR="00C04C63">
        <w:rPr>
          <w:rFonts w:ascii="Arial" w:eastAsia="Times New Roman" w:hAnsi="Arial"/>
          <w:lang w:eastAsia="ja-JP"/>
        </w:rPr>
        <w:t>TEI17</w:t>
      </w:r>
    </w:p>
    <w:p w14:paraId="2F893D82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F0983FC" w14:textId="5621E19B" w:rsidR="00F230AC" w:rsidRPr="00C04C63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color w:val="000000" w:themeColor="text1"/>
          <w:lang w:val="en-US" w:eastAsia="zh-CN"/>
        </w:rPr>
      </w:pPr>
      <w:r w:rsidRPr="00F230AC">
        <w:rPr>
          <w:rFonts w:ascii="Arial" w:hAnsi="Arial" w:cs="Arial"/>
          <w:b/>
        </w:rPr>
        <w:t>Source:</w:t>
      </w:r>
      <w:r w:rsidRPr="00F230AC">
        <w:rPr>
          <w:rFonts w:ascii="Arial" w:hAnsi="Arial" w:cs="Arial"/>
          <w:bCs/>
          <w:color w:val="FF0000"/>
        </w:rPr>
        <w:tab/>
      </w:r>
      <w:r w:rsidR="00C04C63" w:rsidRPr="00C04C63">
        <w:rPr>
          <w:rFonts w:ascii="Arial" w:hAnsi="Arial" w:cs="Arial"/>
          <w:bCs/>
          <w:color w:val="000000" w:themeColor="text1"/>
        </w:rPr>
        <w:t xml:space="preserve">ZTE Corporation (to be </w:t>
      </w:r>
      <w:r w:rsidR="003314B1" w:rsidRPr="00C04C63">
        <w:rPr>
          <w:rFonts w:ascii="Arial" w:hAnsi="Arial" w:cs="Arial"/>
          <w:bCs/>
          <w:color w:val="000000" w:themeColor="text1"/>
        </w:rPr>
        <w:t>RAN2</w:t>
      </w:r>
      <w:r w:rsidR="00C04C63" w:rsidRPr="00C04C63">
        <w:rPr>
          <w:rFonts w:ascii="Arial" w:hAnsi="Arial" w:cs="Arial"/>
          <w:bCs/>
          <w:color w:val="000000" w:themeColor="text1"/>
        </w:rPr>
        <w:t>)</w:t>
      </w:r>
    </w:p>
    <w:p w14:paraId="6B1939A1" w14:textId="6CD8D80A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To:</w:t>
      </w:r>
      <w:r w:rsidRPr="00F230AC">
        <w:rPr>
          <w:rFonts w:ascii="Arial" w:hAnsi="Arial" w:cs="Arial"/>
          <w:bCs/>
        </w:rPr>
        <w:tab/>
      </w:r>
      <w:r w:rsidR="00A21557">
        <w:rPr>
          <w:rFonts w:ascii="Arial" w:hAnsi="Arial" w:cs="Arial"/>
          <w:bCs/>
        </w:rPr>
        <w:t>RAN4</w:t>
      </w:r>
    </w:p>
    <w:p w14:paraId="41C4C296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Cc:</w:t>
      </w:r>
      <w:r w:rsidRPr="00F230AC">
        <w:rPr>
          <w:rFonts w:ascii="Arial" w:hAnsi="Arial" w:cs="Arial"/>
          <w:bCs/>
        </w:rPr>
        <w:tab/>
      </w:r>
    </w:p>
    <w:p w14:paraId="3469B9F4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570F87BA" w14:textId="77777777" w:rsidR="00F230AC" w:rsidRPr="00F230AC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230AC">
        <w:rPr>
          <w:rFonts w:ascii="Arial" w:hAnsi="Arial" w:cs="Arial"/>
          <w:b/>
        </w:rPr>
        <w:t>Contact Person:</w:t>
      </w:r>
      <w:r w:rsidRPr="00F230AC">
        <w:rPr>
          <w:rFonts w:ascii="Arial" w:hAnsi="Arial" w:cs="Arial"/>
          <w:bCs/>
        </w:rPr>
        <w:tab/>
      </w:r>
    </w:p>
    <w:p w14:paraId="09D6CC5B" w14:textId="3B35EB56" w:rsidR="00F230AC" w:rsidRPr="00F230AC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F230AC">
        <w:rPr>
          <w:rFonts w:ascii="Arial" w:hAnsi="Arial" w:cs="Arial"/>
          <w:lang w:val="fi-FI"/>
        </w:rPr>
        <w:t>Name:</w:t>
      </w:r>
      <w:r w:rsidRPr="00F230AC">
        <w:rPr>
          <w:rFonts w:ascii="Arial" w:hAnsi="Arial" w:cs="Arial"/>
          <w:b/>
          <w:bCs/>
          <w:lang w:val="fi-FI"/>
        </w:rPr>
        <w:tab/>
      </w:r>
      <w:proofErr w:type="spellStart"/>
      <w:r w:rsidR="00C04C63">
        <w:rPr>
          <w:rFonts w:ascii="Arial" w:hAnsi="Arial" w:cs="Arial"/>
          <w:bCs/>
          <w:lang w:val="en-US" w:eastAsia="zh-CN"/>
        </w:rPr>
        <w:t>Wenting</w:t>
      </w:r>
      <w:proofErr w:type="spellEnd"/>
      <w:r w:rsidR="00C04C63">
        <w:rPr>
          <w:rFonts w:ascii="Arial" w:hAnsi="Arial" w:cs="Arial"/>
          <w:bCs/>
          <w:lang w:val="en-US" w:eastAsia="zh-CN"/>
        </w:rPr>
        <w:t xml:space="preserve"> Li</w:t>
      </w:r>
    </w:p>
    <w:p w14:paraId="106A741C" w14:textId="400CC4FB"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proofErr w:type="spellStart"/>
      <w:r w:rsidRPr="006B0849">
        <w:rPr>
          <w:rFonts w:ascii="Arial" w:hAnsi="Arial" w:cs="Arial"/>
          <w:color w:val="0000FF"/>
          <w:lang w:val="en-US" w:eastAsia="zh-CN"/>
        </w:rPr>
        <w:t>li</w:t>
      </w:r>
      <w:r w:rsidR="00C04C63">
        <w:rPr>
          <w:rFonts w:ascii="Arial" w:hAnsi="Arial" w:cs="Arial"/>
          <w:color w:val="0000FF"/>
          <w:lang w:val="en-US" w:eastAsia="zh-CN"/>
        </w:rPr>
        <w:t>.wenting</w:t>
      </w:r>
      <w:proofErr w:type="spellEnd"/>
      <w:r w:rsidRPr="006B0849">
        <w:rPr>
          <w:rFonts w:ascii="Arial" w:hAnsi="Arial" w:cs="Arial"/>
          <w:color w:val="0000FF"/>
          <w:lang w:val="fi-FI"/>
        </w:rPr>
        <w:t>@</w:t>
      </w:r>
      <w:proofErr w:type="spellStart"/>
      <w:r w:rsidRPr="006B0849">
        <w:rPr>
          <w:rFonts w:ascii="Arial" w:hAnsi="Arial" w:cs="Arial"/>
          <w:color w:val="0000FF"/>
          <w:lang w:val="en-US" w:eastAsia="zh-CN"/>
        </w:rPr>
        <w:t>zte</w:t>
      </w:r>
      <w:proofErr w:type="spellEnd"/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</w:t>
      </w:r>
      <w:proofErr w:type="spellStart"/>
      <w:r w:rsidRPr="006B0849">
        <w:rPr>
          <w:rFonts w:ascii="Arial" w:hAnsi="Arial" w:cs="Arial"/>
          <w:color w:val="0000FF"/>
          <w:lang w:val="en-US" w:eastAsia="zh-CN"/>
        </w:rPr>
        <w:t>cn</w:t>
      </w:r>
      <w:proofErr w:type="spellEnd"/>
    </w:p>
    <w:p w14:paraId="5EF520B9" w14:textId="77777777"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7CF54F24" w14:textId="77777777" w:rsidR="000E5155" w:rsidRPr="003E2C12" w:rsidRDefault="000E5155" w:rsidP="003E2C12">
      <w:pPr>
        <w:spacing w:after="60"/>
        <w:ind w:left="1985" w:hanging="1985"/>
        <w:rPr>
          <w:rFonts w:ascii="Arial" w:hAnsi="Arial" w:cs="Arial"/>
          <w:b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ad"/>
            <w:rFonts w:ascii="Arial" w:hAnsi="Arial" w:cs="Arial"/>
          </w:rPr>
          <w:t>mailto:3GPPLiaison@etsi.org</w:t>
        </w:r>
      </w:hyperlink>
    </w:p>
    <w:p w14:paraId="69EA1488" w14:textId="77777777"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229A5E" w14:textId="77777777" w:rsidR="00F230AC" w:rsidRPr="00F230AC" w:rsidRDefault="00F230AC" w:rsidP="00F230AC">
      <w:pPr>
        <w:jc w:val="both"/>
        <w:rPr>
          <w:rFonts w:ascii="Arial" w:hAnsi="Arial" w:cs="Arial"/>
        </w:rPr>
      </w:pPr>
    </w:p>
    <w:p w14:paraId="4E88F6BE" w14:textId="77777777"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14:paraId="776EB4C1" w14:textId="77777777"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14:paraId="414B8041" w14:textId="3674A70B" w:rsidR="00960E6C" w:rsidRDefault="0087627E" w:rsidP="006B0849">
      <w:pPr>
        <w:spacing w:after="18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04C63">
        <w:rPr>
          <w:rFonts w:ascii="Arial" w:hAnsi="Arial" w:cs="Arial"/>
        </w:rPr>
        <w:t xml:space="preserve">discussed UE capability </w:t>
      </w:r>
      <w:proofErr w:type="spellStart"/>
      <w:r w:rsidR="00C04C63" w:rsidRPr="00426AB8">
        <w:rPr>
          <w:rFonts w:ascii="Arial" w:hAnsi="Arial" w:cs="Arial"/>
          <w:i/>
        </w:rPr>
        <w:t>intraBandENDC</w:t>
      </w:r>
      <w:proofErr w:type="spellEnd"/>
      <w:r w:rsidR="00C04C63" w:rsidRPr="00426AB8">
        <w:rPr>
          <w:rFonts w:ascii="Arial" w:hAnsi="Arial" w:cs="Arial"/>
          <w:i/>
        </w:rPr>
        <w:t>-Support</w:t>
      </w:r>
      <w:r w:rsidR="00C04C63">
        <w:rPr>
          <w:rFonts w:ascii="Arial" w:hAnsi="Arial" w:cs="Arial"/>
        </w:rPr>
        <w:t xml:space="preserve"> which indicates </w:t>
      </w:r>
      <w:r w:rsidR="006C737E" w:rsidRPr="006C737E">
        <w:rPr>
          <w:rFonts w:ascii="Arial" w:hAnsi="Arial" w:cs="Arial"/>
        </w:rPr>
        <w:t>whether the UE supports intra-band (NG)EN-DC with only non-contiguous spectrum, or with both contiguous and non-contiguous spectrum for the (NG)EN-DC combination</w:t>
      </w:r>
      <w:r w:rsidR="00960E6C">
        <w:rPr>
          <w:rFonts w:ascii="Arial" w:hAnsi="Arial" w:cs="Arial"/>
        </w:rPr>
        <w:t xml:space="preserve">, RAN2 has identified two issues that need </w:t>
      </w:r>
      <w:r w:rsidR="002F1C84">
        <w:rPr>
          <w:rFonts w:ascii="Arial" w:hAnsi="Arial" w:cs="Arial"/>
        </w:rPr>
        <w:t>confirmation</w:t>
      </w:r>
      <w:r w:rsidR="00960E6C">
        <w:rPr>
          <w:rFonts w:ascii="Arial" w:hAnsi="Arial" w:cs="Arial"/>
        </w:rPr>
        <w:t xml:space="preserve"> from RAN4:</w:t>
      </w:r>
    </w:p>
    <w:p w14:paraId="7F8242E0" w14:textId="19A2AAB2" w:rsidR="00960E6C" w:rsidRPr="00960E6C" w:rsidRDefault="00960E6C" w:rsidP="00960E6C">
      <w:pPr>
        <w:pStyle w:val="ae"/>
        <w:numPr>
          <w:ilvl w:val="0"/>
          <w:numId w:val="22"/>
        </w:numPr>
        <w:spacing w:after="180" w:line="259" w:lineRule="auto"/>
        <w:ind w:leftChars="0"/>
        <w:jc w:val="both"/>
        <w:rPr>
          <w:rFonts w:ascii="Arial" w:eastAsiaTheme="minorEastAsia" w:hAnsi="Arial" w:cs="Arial"/>
          <w:b/>
          <w:u w:val="single"/>
          <w:lang w:eastAsia="zh-CN"/>
        </w:rPr>
      </w:pPr>
      <w:r w:rsidRPr="00960E6C">
        <w:rPr>
          <w:rFonts w:ascii="Arial" w:eastAsiaTheme="minorEastAsia" w:hAnsi="Arial" w:cs="Arial" w:hint="eastAsia"/>
          <w:b/>
          <w:u w:val="single"/>
          <w:lang w:eastAsia="zh-CN"/>
        </w:rPr>
        <w:t>I</w:t>
      </w:r>
      <w:r w:rsidRPr="00960E6C">
        <w:rPr>
          <w:rFonts w:ascii="Arial" w:eastAsiaTheme="minorEastAsia" w:hAnsi="Arial" w:cs="Arial"/>
          <w:b/>
          <w:u w:val="single"/>
          <w:lang w:eastAsia="zh-CN"/>
        </w:rPr>
        <w:t>ssue 1:</w:t>
      </w:r>
    </w:p>
    <w:p w14:paraId="674682A2" w14:textId="2C41D4AE" w:rsidR="00C04C63" w:rsidRDefault="006C737E" w:rsidP="006B0849">
      <w:pPr>
        <w:spacing w:after="18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value </w:t>
      </w:r>
      <w:r w:rsidRPr="006C737E">
        <w:rPr>
          <w:rFonts w:ascii="Arial" w:hAnsi="Arial" w:cs="Arial"/>
          <w:b/>
          <w:i/>
        </w:rPr>
        <w:t>both</w:t>
      </w:r>
      <w:r>
        <w:rPr>
          <w:rFonts w:ascii="Arial" w:hAnsi="Arial" w:cs="Arial"/>
        </w:rPr>
        <w:t xml:space="preserve">, </w:t>
      </w:r>
      <w:r w:rsidR="00426AB8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understand</w:t>
      </w:r>
      <w:r w:rsidR="00426AB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</w:t>
      </w:r>
      <w:r>
        <w:rPr>
          <w:rFonts w:ascii="Arial" w:hAnsi="Arial" w:cs="Arial"/>
          <w:b/>
          <w:i/>
        </w:rPr>
        <w:t>b</w:t>
      </w:r>
      <w:r w:rsidRPr="006C737E">
        <w:rPr>
          <w:rFonts w:ascii="Arial" w:hAnsi="Arial" w:cs="Arial"/>
          <w:b/>
          <w:i/>
        </w:rPr>
        <w:t>oth</w:t>
      </w:r>
      <w:r w:rsidRPr="006C737E">
        <w:rPr>
          <w:rFonts w:ascii="Arial" w:hAnsi="Arial" w:cs="Arial"/>
        </w:rPr>
        <w:t xml:space="preserve"> </w:t>
      </w:r>
      <w:r w:rsidRPr="00F5680F">
        <w:rPr>
          <w:rFonts w:ascii="Arial" w:hAnsi="Arial" w:cs="Arial"/>
        </w:rPr>
        <w:t xml:space="preserve">means both contiguous BC and non-contiguous BC with the same band </w:t>
      </w:r>
      <w:r w:rsidR="000C56B1" w:rsidRPr="00F5680F">
        <w:rPr>
          <w:rFonts w:ascii="Arial" w:hAnsi="Arial" w:cs="Arial"/>
        </w:rPr>
        <w:t>e</w:t>
      </w:r>
      <w:r w:rsidRPr="00F5680F">
        <w:rPr>
          <w:rFonts w:ascii="Arial" w:hAnsi="Arial" w:cs="Arial"/>
        </w:rPr>
        <w:t>ntries are supported,</w:t>
      </w:r>
      <w:r w:rsidR="00426AB8" w:rsidRPr="00F5680F">
        <w:rPr>
          <w:rFonts w:ascii="Arial" w:hAnsi="Arial" w:cs="Arial"/>
        </w:rPr>
        <w:t xml:space="preserve"> </w:t>
      </w:r>
      <w:r w:rsidR="00426AB8" w:rsidRPr="00B3062E">
        <w:rPr>
          <w:rFonts w:ascii="Arial" w:hAnsi="Arial" w:cs="Arial"/>
        </w:rPr>
        <w:t>this is</w:t>
      </w:r>
      <w:r w:rsidR="000C56B1" w:rsidRPr="00B3062E">
        <w:rPr>
          <w:rFonts w:ascii="Arial" w:hAnsi="Arial" w:cs="Arial"/>
        </w:rPr>
        <w:t xml:space="preserve"> literally</w:t>
      </w:r>
      <w:r w:rsidR="00426AB8" w:rsidRPr="00B3062E">
        <w:rPr>
          <w:rFonts w:ascii="Arial" w:hAnsi="Arial" w:cs="Arial"/>
        </w:rPr>
        <w:t xml:space="preserve"> different from RAN4 spec</w:t>
      </w:r>
      <w:r w:rsidR="00426AB8">
        <w:rPr>
          <w:rFonts w:ascii="Arial" w:hAnsi="Arial" w:cs="Arial"/>
        </w:rPr>
        <w:t xml:space="preserve"> (Note 5 in Table 5.3B.1.3-2 in TS 38.101-3). </w:t>
      </w:r>
    </w:p>
    <w:p w14:paraId="7CF1F930" w14:textId="0D73EEF4" w:rsidR="00426AB8" w:rsidRDefault="00426AB8" w:rsidP="006B0849">
      <w:pPr>
        <w:spacing w:after="180" w:line="259" w:lineRule="auto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>or example, for a reported BC with 3 band entries:</w:t>
      </w:r>
    </w:p>
    <w:p w14:paraId="40605812" w14:textId="4EB5BCA8" w:rsidR="00426AB8" w:rsidRPr="009E49DD" w:rsidRDefault="00426AB8" w:rsidP="00BF7765">
      <w:pPr>
        <w:pStyle w:val="ae"/>
        <w:numPr>
          <w:ilvl w:val="0"/>
          <w:numId w:val="21"/>
        </w:numPr>
        <w:spacing w:after="180" w:line="259" w:lineRule="auto"/>
        <w:ind w:leftChars="0"/>
        <w:jc w:val="both"/>
        <w:rPr>
          <w:rFonts w:ascii="Arial" w:eastAsiaTheme="minorEastAsia" w:hAnsi="Arial" w:cs="Arial"/>
          <w:lang w:eastAsia="zh-CN"/>
        </w:rPr>
      </w:pPr>
      <w:proofErr w:type="spellStart"/>
      <w:proofErr w:type="gram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</w:t>
      </w:r>
      <w:proofErr w:type="gramEnd"/>
      <w:r w:rsidRPr="009E49DD">
        <w:rPr>
          <w:rFonts w:ascii="Arial" w:eastAsiaTheme="minorEastAsia" w:hAnsi="Arial" w:cs="Arial"/>
          <w:lang w:eastAsia="zh-CN"/>
        </w:rPr>
        <w:t>0] = 48A;</w:t>
      </w:r>
      <w:r w:rsidR="009E49DD" w:rsidRPr="009E49DD">
        <w:rPr>
          <w:rFonts w:ascii="Arial" w:eastAsiaTheme="minorEastAsia" w:hAnsi="Arial" w:cs="Arial"/>
          <w:lang w:eastAsia="zh-CN"/>
        </w:rPr>
        <w:t xml:space="preserve">   </w:t>
      </w:r>
      <w:proofErr w:type="spell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[1] = 48A;</w:t>
      </w:r>
      <w:r w:rsidR="009E49DD">
        <w:rPr>
          <w:rFonts w:ascii="Arial" w:eastAsiaTheme="minorEastAsia" w:hAnsi="Arial" w:cs="Arial"/>
          <w:lang w:eastAsia="zh-CN"/>
        </w:rPr>
        <w:t xml:space="preserve">    </w:t>
      </w:r>
      <w:proofErr w:type="spell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[2] = n48A;</w:t>
      </w:r>
    </w:p>
    <w:p w14:paraId="4D5A2C8F" w14:textId="4CEF2A3A" w:rsidR="00C16F13" w:rsidRPr="00215A34" w:rsidRDefault="00BF7765" w:rsidP="00215A34">
      <w:pPr>
        <w:spacing w:after="180" w:line="259" w:lineRule="auto"/>
        <w:jc w:val="both"/>
        <w:rPr>
          <w:rFonts w:ascii="Arial" w:eastAsiaTheme="minorEastAsia" w:hAnsi="Arial" w:cs="Arial" w:hint="eastAsia"/>
          <w:lang w:eastAsia="zh-CN"/>
        </w:rPr>
      </w:pPr>
      <w:r>
        <w:rPr>
          <w:rFonts w:ascii="Arial" w:eastAsiaTheme="minorEastAsia" w:hAnsi="Arial" w:cs="Arial"/>
          <w:lang w:eastAsia="zh-CN"/>
        </w:rPr>
        <w:t>RAN2 thinks i</w:t>
      </w:r>
      <w:r w:rsidR="00426AB8">
        <w:rPr>
          <w:rFonts w:ascii="Arial" w:eastAsiaTheme="minorEastAsia" w:hAnsi="Arial" w:cs="Arial"/>
          <w:lang w:eastAsia="zh-CN"/>
        </w:rPr>
        <w:t xml:space="preserve">f the UE sets </w:t>
      </w:r>
      <w:proofErr w:type="spellStart"/>
      <w:r w:rsidR="00426AB8" w:rsidRPr="00426AB8">
        <w:rPr>
          <w:rFonts w:ascii="Arial" w:eastAsiaTheme="minorEastAsia" w:hAnsi="Arial" w:cs="Arial"/>
          <w:i/>
          <w:lang w:eastAsia="zh-CN"/>
        </w:rPr>
        <w:t>intraBandENDC</w:t>
      </w:r>
      <w:proofErr w:type="spellEnd"/>
      <w:r w:rsidR="00426AB8" w:rsidRPr="00426AB8">
        <w:rPr>
          <w:rFonts w:ascii="Arial" w:eastAsiaTheme="minorEastAsia" w:hAnsi="Arial" w:cs="Arial"/>
          <w:i/>
          <w:lang w:eastAsia="zh-CN"/>
        </w:rPr>
        <w:t>-Support</w:t>
      </w:r>
      <w:r w:rsidR="00426AB8">
        <w:rPr>
          <w:rFonts w:ascii="Arial" w:eastAsiaTheme="minorEastAsia" w:hAnsi="Arial" w:cs="Arial"/>
          <w:lang w:eastAsia="zh-CN"/>
        </w:rPr>
        <w:t xml:space="preserve"> to </w:t>
      </w:r>
      <w:r w:rsidR="00426AB8" w:rsidRPr="00426AB8">
        <w:rPr>
          <w:rFonts w:ascii="Arial" w:eastAsiaTheme="minorEastAsia" w:hAnsi="Arial" w:cs="Arial"/>
          <w:b/>
          <w:i/>
          <w:lang w:eastAsia="zh-CN"/>
        </w:rPr>
        <w:t>both</w:t>
      </w:r>
      <w:r w:rsidR="00426AB8">
        <w:rPr>
          <w:rFonts w:ascii="Arial" w:eastAsiaTheme="minorEastAsia" w:hAnsi="Arial" w:cs="Arial"/>
          <w:lang w:eastAsia="zh-CN"/>
        </w:rPr>
        <w:t xml:space="preserve"> for this BC, it means the UE supports both DC_48A-(n)48AA and DC_48A-48A_n48A.</w:t>
      </w:r>
    </w:p>
    <w:p w14:paraId="1B48449F" w14:textId="6835409B" w:rsidR="00BF7765" w:rsidRDefault="00BF7765" w:rsidP="00426AB8">
      <w:pPr>
        <w:spacing w:after="180" w:line="259" w:lineRule="auto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ut if we follow RAN4 spec, in case </w:t>
      </w:r>
      <w:r w:rsidR="000C56B1">
        <w:rPr>
          <w:rFonts w:ascii="Arial" w:eastAsiaTheme="minorEastAsia" w:hAnsi="Arial" w:cs="Arial"/>
          <w:lang w:eastAsia="zh-CN"/>
        </w:rPr>
        <w:t>the</w:t>
      </w:r>
      <w:r>
        <w:rPr>
          <w:rFonts w:ascii="Arial" w:eastAsiaTheme="minorEastAsia" w:hAnsi="Arial" w:cs="Arial"/>
          <w:lang w:eastAsia="zh-CN"/>
        </w:rPr>
        <w:t xml:space="preserve"> UE supports both DC_48A-(n)48AA and DC_48A-48A_n48A, RAN2 thinks the UE is expected to report two BCs</w:t>
      </w:r>
      <w:r w:rsidR="000C56B1">
        <w:rPr>
          <w:rFonts w:ascii="Arial" w:eastAsiaTheme="minorEastAsia" w:hAnsi="Arial" w:cs="Arial"/>
          <w:lang w:eastAsia="zh-CN"/>
        </w:rPr>
        <w:t xml:space="preserve"> as below: </w:t>
      </w:r>
    </w:p>
    <w:p w14:paraId="53958B8E" w14:textId="5DFC70B2" w:rsidR="00BF7765" w:rsidRDefault="00BF7765" w:rsidP="00BF7765">
      <w:pPr>
        <w:spacing w:after="60" w:line="259" w:lineRule="auto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For DC_48A-(n)48AA:</w:t>
      </w:r>
    </w:p>
    <w:p w14:paraId="28051D3D" w14:textId="17C25559" w:rsidR="00BF7765" w:rsidRPr="009E49DD" w:rsidRDefault="00BF7765" w:rsidP="00BF7765">
      <w:pPr>
        <w:pStyle w:val="ae"/>
        <w:numPr>
          <w:ilvl w:val="0"/>
          <w:numId w:val="21"/>
        </w:numPr>
        <w:spacing w:after="180" w:line="259" w:lineRule="auto"/>
        <w:ind w:leftChars="0"/>
        <w:jc w:val="both"/>
        <w:rPr>
          <w:rFonts w:ascii="Arial" w:eastAsiaTheme="minorEastAsia" w:hAnsi="Arial" w:cs="Arial"/>
          <w:lang w:eastAsia="zh-CN"/>
        </w:rPr>
      </w:pPr>
      <w:proofErr w:type="spellStart"/>
      <w:proofErr w:type="gram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</w:t>
      </w:r>
      <w:proofErr w:type="gramEnd"/>
      <w:r w:rsidRPr="009E49DD">
        <w:rPr>
          <w:rFonts w:ascii="Arial" w:eastAsiaTheme="minorEastAsia" w:hAnsi="Arial" w:cs="Arial"/>
          <w:lang w:eastAsia="zh-CN"/>
        </w:rPr>
        <w:t xml:space="preserve">0] = 48A;  </w:t>
      </w:r>
      <w:proofErr w:type="spell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[1] = 48A;</w:t>
      </w:r>
      <w:r>
        <w:rPr>
          <w:rFonts w:ascii="Arial" w:eastAsiaTheme="minorEastAsia" w:hAnsi="Arial" w:cs="Arial"/>
          <w:lang w:eastAsia="zh-CN"/>
        </w:rPr>
        <w:t xml:space="preserve">  </w:t>
      </w:r>
      <w:proofErr w:type="spell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[2] = n48A</w:t>
      </w:r>
      <w:r>
        <w:rPr>
          <w:rFonts w:ascii="Arial" w:eastAsiaTheme="minorEastAsia" w:hAnsi="Arial" w:cs="Arial"/>
          <w:lang w:eastAsia="zh-CN"/>
        </w:rPr>
        <w:t xml:space="preserve">;  </w:t>
      </w:r>
      <w:proofErr w:type="spellStart"/>
      <w:r w:rsidRPr="00BF7765">
        <w:rPr>
          <w:rFonts w:ascii="Arial" w:eastAsiaTheme="minorEastAsia" w:hAnsi="Arial" w:cs="Arial"/>
          <w:i/>
          <w:lang w:eastAsia="zh-CN"/>
        </w:rPr>
        <w:t>intraBandENDC</w:t>
      </w:r>
      <w:proofErr w:type="spellEnd"/>
      <w:r w:rsidRPr="00BF7765">
        <w:rPr>
          <w:rFonts w:ascii="Arial" w:eastAsiaTheme="minorEastAsia" w:hAnsi="Arial" w:cs="Arial"/>
          <w:i/>
          <w:lang w:eastAsia="zh-CN"/>
        </w:rPr>
        <w:t>-Support</w:t>
      </w:r>
      <w:r>
        <w:rPr>
          <w:rFonts w:ascii="Arial" w:eastAsiaTheme="minorEastAsia" w:hAnsi="Arial" w:cs="Arial"/>
          <w:lang w:eastAsia="zh-CN"/>
        </w:rPr>
        <w:t xml:space="preserve"> = </w:t>
      </w:r>
      <w:r w:rsidRPr="00332F88">
        <w:rPr>
          <w:rFonts w:ascii="Arial" w:eastAsiaTheme="minorEastAsia" w:hAnsi="Arial" w:cs="Arial"/>
          <w:i/>
          <w:color w:val="0070C0"/>
          <w:lang w:eastAsia="zh-CN"/>
        </w:rPr>
        <w:t>both</w:t>
      </w:r>
    </w:p>
    <w:p w14:paraId="01CF1A98" w14:textId="387C3634" w:rsidR="00BF7765" w:rsidRDefault="00BF7765" w:rsidP="00BF7765">
      <w:pPr>
        <w:spacing w:after="60" w:line="259" w:lineRule="auto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For</w:t>
      </w:r>
      <w:r w:rsidR="000C56B1">
        <w:rPr>
          <w:rFonts w:ascii="Arial" w:eastAsiaTheme="minorEastAsia" w:hAnsi="Arial" w:cs="Arial"/>
          <w:lang w:eastAsia="zh-CN"/>
        </w:rPr>
        <w:t xml:space="preserve"> DC_48A-48A_n48A</w:t>
      </w:r>
      <w:r>
        <w:rPr>
          <w:rFonts w:ascii="Arial" w:eastAsiaTheme="minorEastAsia" w:hAnsi="Arial" w:cs="Arial"/>
          <w:lang w:eastAsia="zh-CN"/>
        </w:rPr>
        <w:t>:</w:t>
      </w:r>
      <w:r w:rsidR="00C16F13" w:rsidRPr="00C16F13">
        <w:rPr>
          <w:rFonts w:ascii="Arial" w:hAnsi="Arial" w:cs="Arial"/>
          <w:color w:val="FF0000"/>
        </w:rPr>
        <w:t xml:space="preserve"> </w:t>
      </w:r>
    </w:p>
    <w:p w14:paraId="7CF6887F" w14:textId="67B04211" w:rsidR="00BF7765" w:rsidRPr="000C56B1" w:rsidRDefault="00BF7765" w:rsidP="00426AB8">
      <w:pPr>
        <w:pStyle w:val="ae"/>
        <w:numPr>
          <w:ilvl w:val="0"/>
          <w:numId w:val="21"/>
        </w:numPr>
        <w:spacing w:after="180" w:line="259" w:lineRule="auto"/>
        <w:ind w:leftChars="0"/>
        <w:jc w:val="both"/>
        <w:rPr>
          <w:rFonts w:ascii="Arial" w:eastAsiaTheme="minorEastAsia" w:hAnsi="Arial" w:cs="Arial"/>
          <w:lang w:eastAsia="zh-CN"/>
        </w:rPr>
      </w:pPr>
      <w:proofErr w:type="spellStart"/>
      <w:proofErr w:type="gram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</w:t>
      </w:r>
      <w:proofErr w:type="gramEnd"/>
      <w:r w:rsidRPr="009E49DD">
        <w:rPr>
          <w:rFonts w:ascii="Arial" w:eastAsiaTheme="minorEastAsia" w:hAnsi="Arial" w:cs="Arial"/>
          <w:lang w:eastAsia="zh-CN"/>
        </w:rPr>
        <w:t xml:space="preserve">0] = 48A;  </w:t>
      </w:r>
      <w:proofErr w:type="spell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[1] = 48A;</w:t>
      </w:r>
      <w:r>
        <w:rPr>
          <w:rFonts w:ascii="Arial" w:eastAsiaTheme="minorEastAsia" w:hAnsi="Arial" w:cs="Arial"/>
          <w:lang w:eastAsia="zh-CN"/>
        </w:rPr>
        <w:t xml:space="preserve">  </w:t>
      </w:r>
      <w:proofErr w:type="spellStart"/>
      <w:r w:rsidRPr="009E49DD">
        <w:rPr>
          <w:rFonts w:ascii="Arial" w:eastAsiaTheme="minorEastAsia" w:hAnsi="Arial" w:cs="Arial" w:hint="eastAsia"/>
          <w:lang w:eastAsia="zh-CN"/>
        </w:rPr>
        <w:t>B</w:t>
      </w:r>
      <w:r w:rsidRPr="009E49DD">
        <w:rPr>
          <w:rFonts w:ascii="Arial" w:eastAsiaTheme="minorEastAsia" w:hAnsi="Arial" w:cs="Arial"/>
          <w:lang w:eastAsia="zh-CN"/>
        </w:rPr>
        <w:t>andEntry</w:t>
      </w:r>
      <w:proofErr w:type="spellEnd"/>
      <w:r w:rsidRPr="009E49DD">
        <w:rPr>
          <w:rFonts w:ascii="Arial" w:eastAsiaTheme="minorEastAsia" w:hAnsi="Arial" w:cs="Arial"/>
          <w:lang w:eastAsia="zh-CN"/>
        </w:rPr>
        <w:t>[2] = n48A;</w:t>
      </w:r>
      <w:r w:rsidR="000C56B1">
        <w:rPr>
          <w:rFonts w:ascii="Arial" w:eastAsiaTheme="minorEastAsia" w:hAnsi="Arial" w:cs="Arial"/>
          <w:lang w:eastAsia="zh-CN"/>
        </w:rPr>
        <w:t xml:space="preserve"> </w:t>
      </w:r>
      <w:proofErr w:type="spellStart"/>
      <w:r w:rsidR="000C56B1" w:rsidRPr="00BF7765">
        <w:rPr>
          <w:rFonts w:ascii="Arial" w:eastAsiaTheme="minorEastAsia" w:hAnsi="Arial" w:cs="Arial"/>
          <w:i/>
          <w:lang w:eastAsia="zh-CN"/>
        </w:rPr>
        <w:t>intraBandENDC</w:t>
      </w:r>
      <w:proofErr w:type="spellEnd"/>
      <w:r w:rsidR="000C56B1" w:rsidRPr="00BF7765">
        <w:rPr>
          <w:rFonts w:ascii="Arial" w:eastAsiaTheme="minorEastAsia" w:hAnsi="Arial" w:cs="Arial"/>
          <w:i/>
          <w:lang w:eastAsia="zh-CN"/>
        </w:rPr>
        <w:t>-Support</w:t>
      </w:r>
      <w:r w:rsidR="000C56B1">
        <w:rPr>
          <w:rFonts w:ascii="Arial" w:eastAsiaTheme="minorEastAsia" w:hAnsi="Arial" w:cs="Arial"/>
          <w:lang w:eastAsia="zh-CN"/>
        </w:rPr>
        <w:t xml:space="preserve"> = </w:t>
      </w:r>
      <w:r w:rsidR="000C56B1" w:rsidRPr="00332F88">
        <w:rPr>
          <w:rFonts w:ascii="Arial" w:eastAsiaTheme="minorEastAsia" w:hAnsi="Arial" w:cs="Arial"/>
          <w:i/>
          <w:color w:val="0070C0"/>
          <w:lang w:eastAsia="zh-CN"/>
        </w:rPr>
        <w:t>non-contiguous</w:t>
      </w:r>
    </w:p>
    <w:p w14:paraId="6D19593B" w14:textId="16411B27" w:rsidR="00A21557" w:rsidRDefault="00426AB8" w:rsidP="006B0849">
      <w:pPr>
        <w:spacing w:after="18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RAN2 respectfully asks RAN4 to take above</w:t>
      </w:r>
      <w:r w:rsidR="00BF7765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understanding into consideration and provid</w:t>
      </w:r>
      <w:r w:rsidR="00BF776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feedback if needed. </w:t>
      </w:r>
    </w:p>
    <w:p w14:paraId="4C44AD0B" w14:textId="5C555717" w:rsidR="00960E6C" w:rsidRPr="00960E6C" w:rsidRDefault="00960E6C" w:rsidP="009E49DD">
      <w:pPr>
        <w:pStyle w:val="ae"/>
        <w:numPr>
          <w:ilvl w:val="0"/>
          <w:numId w:val="22"/>
        </w:numPr>
        <w:spacing w:after="180" w:line="259" w:lineRule="auto"/>
        <w:ind w:leftChars="0"/>
        <w:jc w:val="both"/>
        <w:rPr>
          <w:rFonts w:ascii="Arial" w:eastAsiaTheme="minorEastAsia" w:hAnsi="Arial" w:cs="Arial"/>
          <w:b/>
          <w:u w:val="single"/>
          <w:lang w:eastAsia="zh-CN"/>
        </w:rPr>
      </w:pPr>
      <w:r w:rsidRPr="00960E6C">
        <w:rPr>
          <w:rFonts w:ascii="Arial" w:eastAsiaTheme="minorEastAsia" w:hAnsi="Arial" w:cs="Arial" w:hint="eastAsia"/>
          <w:b/>
          <w:u w:val="single"/>
          <w:lang w:eastAsia="zh-CN"/>
        </w:rPr>
        <w:t>I</w:t>
      </w:r>
      <w:r w:rsidRPr="00960E6C">
        <w:rPr>
          <w:rFonts w:ascii="Arial" w:eastAsiaTheme="minorEastAsia" w:hAnsi="Arial" w:cs="Arial"/>
          <w:b/>
          <w:u w:val="single"/>
          <w:lang w:eastAsia="zh-CN"/>
        </w:rPr>
        <w:t xml:space="preserve">ssue </w:t>
      </w:r>
      <w:r>
        <w:rPr>
          <w:rFonts w:ascii="Arial" w:eastAsiaTheme="minorEastAsia" w:hAnsi="Arial" w:cs="Arial"/>
          <w:b/>
          <w:u w:val="single"/>
          <w:lang w:eastAsia="zh-CN"/>
        </w:rPr>
        <w:t>2</w:t>
      </w:r>
      <w:r w:rsidRPr="00960E6C">
        <w:rPr>
          <w:rFonts w:ascii="Arial" w:eastAsiaTheme="minorEastAsia" w:hAnsi="Arial" w:cs="Arial"/>
          <w:b/>
          <w:u w:val="single"/>
          <w:lang w:eastAsia="zh-CN"/>
        </w:rPr>
        <w:t>:</w:t>
      </w:r>
    </w:p>
    <w:p w14:paraId="1F615202" w14:textId="23E4EDAC" w:rsidR="009E49DD" w:rsidRPr="009E49DD" w:rsidRDefault="00426AB8" w:rsidP="009E49DD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RAN2 </w:t>
      </w:r>
      <w:r w:rsidR="009E49DD">
        <w:rPr>
          <w:rFonts w:ascii="Arial" w:eastAsia="宋体" w:hAnsi="Arial" w:cs="Arial"/>
          <w:lang w:eastAsia="zh-CN"/>
        </w:rPr>
        <w:t>notice</w:t>
      </w:r>
      <w:r w:rsidR="00332F88">
        <w:rPr>
          <w:rFonts w:ascii="Arial" w:eastAsia="宋体" w:hAnsi="Arial" w:cs="Arial"/>
          <w:lang w:eastAsia="zh-CN"/>
        </w:rPr>
        <w:t>d</w:t>
      </w:r>
      <w:r w:rsidR="009E49DD">
        <w:rPr>
          <w:rFonts w:ascii="Arial" w:eastAsia="宋体" w:hAnsi="Arial" w:cs="Arial"/>
          <w:lang w:eastAsia="zh-CN"/>
        </w:rPr>
        <w:t xml:space="preserve"> that for a BC involves both contiguous and non-contiguous intra-band EN-DC, the UE will report multiple band entries for the BC, each band entry refers to different feature sets. </w:t>
      </w:r>
      <w:r w:rsidR="009E49DD" w:rsidRPr="009E49DD">
        <w:rPr>
          <w:rFonts w:ascii="Arial" w:eastAsia="宋体" w:hAnsi="Arial" w:cs="Arial"/>
          <w:lang w:eastAsia="zh-CN"/>
        </w:rPr>
        <w:t>Take DC_48A-(n)48AA</w:t>
      </w:r>
      <w:r w:rsidR="009E49DD" w:rsidRPr="009E49DD">
        <w:rPr>
          <w:rFonts w:ascii="Arial" w:eastAsia="宋体" w:hAnsi="Arial" w:cs="Arial"/>
          <w:vertAlign w:val="superscript"/>
          <w:lang w:eastAsia="zh-CN"/>
        </w:rPr>
        <w:t>3</w:t>
      </w:r>
      <w:r w:rsidR="009E49DD" w:rsidRPr="009E49DD">
        <w:rPr>
          <w:rFonts w:ascii="Arial" w:eastAsia="宋体" w:hAnsi="Arial" w:cs="Arial"/>
          <w:lang w:eastAsia="zh-CN"/>
        </w:rPr>
        <w:t>, as an example, according to RAN2 signal</w:t>
      </w:r>
      <w:r w:rsidR="009E49DD">
        <w:rPr>
          <w:rFonts w:ascii="Arial" w:eastAsia="宋体" w:hAnsi="Arial" w:cs="Arial"/>
          <w:lang w:eastAsia="zh-CN"/>
        </w:rPr>
        <w:t>l</w:t>
      </w:r>
      <w:r w:rsidR="009E49DD" w:rsidRPr="009E49DD">
        <w:rPr>
          <w:rFonts w:ascii="Arial" w:eastAsia="宋体" w:hAnsi="Arial" w:cs="Arial"/>
          <w:lang w:eastAsia="zh-CN"/>
        </w:rPr>
        <w:t xml:space="preserve">ing structure, </w:t>
      </w:r>
      <w:r w:rsidR="009E49DD">
        <w:rPr>
          <w:rFonts w:ascii="Arial" w:eastAsia="宋体" w:hAnsi="Arial" w:cs="Arial"/>
          <w:lang w:eastAsia="zh-CN"/>
        </w:rPr>
        <w:t>the UE will report</w:t>
      </w:r>
      <w:r w:rsidR="009E49DD" w:rsidRPr="009E49DD">
        <w:rPr>
          <w:rFonts w:ascii="Arial" w:eastAsia="宋体" w:hAnsi="Arial" w:cs="Arial"/>
          <w:lang w:eastAsia="zh-CN"/>
        </w:rPr>
        <w:t xml:space="preserve"> 3 band </w:t>
      </w:r>
      <w:r w:rsidR="009E49DD">
        <w:rPr>
          <w:rFonts w:ascii="Arial" w:eastAsia="宋体" w:hAnsi="Arial" w:cs="Arial"/>
          <w:lang w:eastAsia="zh-CN"/>
        </w:rPr>
        <w:t>e</w:t>
      </w:r>
      <w:r w:rsidR="009E49DD" w:rsidRPr="009E49DD">
        <w:rPr>
          <w:rFonts w:ascii="Arial" w:eastAsia="宋体" w:hAnsi="Arial" w:cs="Arial"/>
          <w:lang w:eastAsia="zh-CN"/>
        </w:rPr>
        <w:t>ntries for this BC</w:t>
      </w:r>
      <w:r w:rsidR="006B2307">
        <w:rPr>
          <w:rFonts w:ascii="Arial" w:eastAsia="宋体" w:hAnsi="Arial" w:cs="Arial" w:hint="eastAsia"/>
          <w:lang w:eastAsia="zh-CN"/>
        </w:rPr>
        <w:t>:</w:t>
      </w:r>
    </w:p>
    <w:p w14:paraId="0A4201BA" w14:textId="0471606F" w:rsidR="009E49DD" w:rsidRPr="009E49DD" w:rsidRDefault="009E49DD" w:rsidP="009E49DD">
      <w:pPr>
        <w:pStyle w:val="ae"/>
        <w:numPr>
          <w:ilvl w:val="0"/>
          <w:numId w:val="20"/>
        </w:numPr>
        <w:spacing w:after="180" w:line="259" w:lineRule="auto"/>
        <w:ind w:leftChars="0"/>
        <w:jc w:val="both"/>
        <w:rPr>
          <w:rFonts w:ascii="Arial" w:eastAsia="宋体" w:hAnsi="Arial" w:cs="Arial"/>
          <w:lang w:eastAsia="zh-CN"/>
        </w:rPr>
      </w:pPr>
      <w:proofErr w:type="spellStart"/>
      <w:proofErr w:type="gramStart"/>
      <w:r w:rsidRPr="009E49DD">
        <w:rPr>
          <w:rFonts w:ascii="Arial" w:eastAsia="宋体" w:hAnsi="Arial" w:cs="Arial"/>
          <w:lang w:eastAsia="zh-CN"/>
        </w:rPr>
        <w:t>BandEntry</w:t>
      </w:r>
      <w:proofErr w:type="spellEnd"/>
      <w:r w:rsidRPr="009E49DD">
        <w:rPr>
          <w:rFonts w:ascii="Arial" w:eastAsia="宋体" w:hAnsi="Arial" w:cs="Arial"/>
          <w:lang w:eastAsia="zh-CN"/>
        </w:rPr>
        <w:t>[</w:t>
      </w:r>
      <w:proofErr w:type="gramEnd"/>
      <w:r w:rsidRPr="009E49DD">
        <w:rPr>
          <w:rFonts w:ascii="Arial" w:eastAsia="宋体" w:hAnsi="Arial" w:cs="Arial"/>
          <w:lang w:eastAsia="zh-CN"/>
        </w:rPr>
        <w:t xml:space="preserve">0] =48A;    </w:t>
      </w:r>
      <w:proofErr w:type="spellStart"/>
      <w:r w:rsidRPr="009E49DD">
        <w:rPr>
          <w:rFonts w:ascii="Arial" w:eastAsia="宋体" w:hAnsi="Arial" w:cs="Arial"/>
          <w:lang w:eastAsia="zh-CN"/>
        </w:rPr>
        <w:t>BandEntry</w:t>
      </w:r>
      <w:proofErr w:type="spellEnd"/>
      <w:r w:rsidRPr="009E49DD">
        <w:rPr>
          <w:rFonts w:ascii="Arial" w:eastAsia="宋体" w:hAnsi="Arial" w:cs="Arial"/>
          <w:lang w:eastAsia="zh-CN"/>
        </w:rPr>
        <w:t xml:space="preserve">[1] =48A;  </w:t>
      </w:r>
      <w:proofErr w:type="spellStart"/>
      <w:r w:rsidRPr="009E49DD">
        <w:rPr>
          <w:rFonts w:ascii="Arial" w:eastAsia="宋体" w:hAnsi="Arial" w:cs="Arial"/>
          <w:lang w:eastAsia="zh-CN"/>
        </w:rPr>
        <w:t>BandEntry</w:t>
      </w:r>
      <w:proofErr w:type="spellEnd"/>
      <w:r w:rsidRPr="009E49DD">
        <w:rPr>
          <w:rFonts w:ascii="Arial" w:eastAsia="宋体" w:hAnsi="Arial" w:cs="Arial"/>
          <w:lang w:eastAsia="zh-CN"/>
        </w:rPr>
        <w:t xml:space="preserve">[2] =n48A </w:t>
      </w:r>
    </w:p>
    <w:p w14:paraId="2148F166" w14:textId="2B6BC459" w:rsidR="009E49DD" w:rsidRPr="009E49DD" w:rsidRDefault="00CD2004" w:rsidP="009E49DD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And e</w:t>
      </w:r>
      <w:r w:rsidR="009E49DD" w:rsidRPr="009E49DD">
        <w:rPr>
          <w:rFonts w:ascii="Arial" w:eastAsia="宋体" w:hAnsi="Arial" w:cs="Arial"/>
          <w:lang w:eastAsia="zh-CN"/>
        </w:rPr>
        <w:t>ach band entry refer</w:t>
      </w:r>
      <w:r>
        <w:rPr>
          <w:rFonts w:ascii="Arial" w:eastAsia="宋体" w:hAnsi="Arial" w:cs="Arial"/>
          <w:lang w:eastAsia="zh-CN"/>
        </w:rPr>
        <w:t>s</w:t>
      </w:r>
      <w:r w:rsidR="009E49DD" w:rsidRPr="009E49DD">
        <w:rPr>
          <w:rFonts w:ascii="Arial" w:eastAsia="宋体" w:hAnsi="Arial" w:cs="Arial"/>
          <w:lang w:eastAsia="zh-CN"/>
        </w:rPr>
        <w:t xml:space="preserve"> to </w:t>
      </w:r>
      <w:r>
        <w:rPr>
          <w:rFonts w:ascii="Arial" w:eastAsia="宋体" w:hAnsi="Arial" w:cs="Arial"/>
          <w:lang w:eastAsia="zh-CN"/>
        </w:rPr>
        <w:t>a</w:t>
      </w:r>
      <w:r w:rsidR="009E49DD" w:rsidRPr="009E49DD">
        <w:rPr>
          <w:rFonts w:ascii="Arial" w:eastAsia="宋体" w:hAnsi="Arial" w:cs="Arial"/>
          <w:lang w:eastAsia="zh-CN"/>
        </w:rPr>
        <w:t xml:space="preserve"> feature</w:t>
      </w:r>
      <w:r w:rsidR="009E49DD">
        <w:rPr>
          <w:rFonts w:ascii="Arial" w:eastAsia="宋体" w:hAnsi="Arial" w:cs="Arial"/>
          <w:lang w:eastAsia="zh-CN"/>
        </w:rPr>
        <w:t xml:space="preserve"> </w:t>
      </w:r>
      <w:r w:rsidR="009E49DD" w:rsidRPr="009E49DD">
        <w:rPr>
          <w:rFonts w:ascii="Arial" w:eastAsia="宋体" w:hAnsi="Arial" w:cs="Arial"/>
          <w:lang w:eastAsia="zh-CN"/>
        </w:rPr>
        <w:t>set</w:t>
      </w:r>
      <w:r w:rsidR="009E49DD">
        <w:rPr>
          <w:rFonts w:ascii="Arial" w:eastAsia="宋体" w:hAnsi="Arial" w:cs="Arial"/>
          <w:lang w:eastAsia="zh-CN"/>
        </w:rPr>
        <w:t>,</w:t>
      </w:r>
      <w:r w:rsidR="009E49DD" w:rsidRPr="009E49DD">
        <w:rPr>
          <w:rFonts w:ascii="Arial" w:eastAsia="宋体" w:hAnsi="Arial" w:cs="Arial"/>
          <w:lang w:eastAsia="zh-CN"/>
        </w:rPr>
        <w:t xml:space="preserve"> e.g.</w:t>
      </w:r>
    </w:p>
    <w:p w14:paraId="06618BB5" w14:textId="73C81FED" w:rsidR="009E49DD" w:rsidRPr="009E49DD" w:rsidRDefault="009E49DD" w:rsidP="009E49DD">
      <w:pPr>
        <w:pStyle w:val="ae"/>
        <w:numPr>
          <w:ilvl w:val="0"/>
          <w:numId w:val="19"/>
        </w:numPr>
        <w:spacing w:after="180" w:line="259" w:lineRule="auto"/>
        <w:ind w:leftChars="0"/>
        <w:jc w:val="both"/>
        <w:rPr>
          <w:rFonts w:ascii="Arial" w:eastAsia="宋体" w:hAnsi="Arial" w:cs="Arial"/>
          <w:lang w:eastAsia="zh-CN"/>
        </w:rPr>
      </w:pPr>
      <w:proofErr w:type="spellStart"/>
      <w:proofErr w:type="gramStart"/>
      <w:r w:rsidRPr="009E49DD">
        <w:rPr>
          <w:rFonts w:ascii="Arial" w:eastAsia="宋体" w:hAnsi="Arial" w:cs="Arial"/>
          <w:lang w:eastAsia="zh-CN"/>
        </w:rPr>
        <w:lastRenderedPageBreak/>
        <w:t>BandEntry</w:t>
      </w:r>
      <w:proofErr w:type="spellEnd"/>
      <w:r w:rsidRPr="009E49DD">
        <w:rPr>
          <w:rFonts w:ascii="Arial" w:eastAsia="宋体" w:hAnsi="Arial" w:cs="Arial"/>
          <w:lang w:eastAsia="zh-CN"/>
        </w:rPr>
        <w:t>[</w:t>
      </w:r>
      <w:proofErr w:type="gramEnd"/>
      <w:r w:rsidRPr="009E49DD">
        <w:rPr>
          <w:rFonts w:ascii="Arial" w:eastAsia="宋体" w:hAnsi="Arial" w:cs="Arial"/>
          <w:lang w:eastAsia="zh-CN"/>
        </w:rPr>
        <w:t>0] =48A   E</w:t>
      </w:r>
      <w:r w:rsidR="00DE745C">
        <w:rPr>
          <w:rFonts w:ascii="Arial" w:eastAsia="宋体" w:hAnsi="Arial" w:cs="Arial"/>
          <w:lang w:eastAsia="zh-CN"/>
        </w:rPr>
        <w:t>UTRA</w:t>
      </w:r>
      <w:r w:rsidRPr="009E49DD">
        <w:rPr>
          <w:rFonts w:ascii="Arial" w:eastAsia="宋体" w:hAnsi="Arial" w:cs="Arial"/>
          <w:lang w:eastAsia="zh-CN"/>
        </w:rPr>
        <w:t xml:space="preserve"> </w:t>
      </w:r>
      <w:r w:rsidR="00DE745C">
        <w:rPr>
          <w:rFonts w:ascii="Arial" w:eastAsia="宋体" w:hAnsi="Arial" w:cs="Arial"/>
          <w:lang w:eastAsia="zh-CN"/>
        </w:rPr>
        <w:t>f</w:t>
      </w:r>
      <w:r w:rsidRPr="009E49DD">
        <w:rPr>
          <w:rFonts w:ascii="Arial" w:eastAsia="宋体" w:hAnsi="Arial" w:cs="Arial"/>
          <w:lang w:eastAsia="zh-CN"/>
        </w:rPr>
        <w:t>eature</w:t>
      </w:r>
      <w:r w:rsidR="00DE745C">
        <w:rPr>
          <w:rFonts w:ascii="Arial" w:eastAsia="宋体" w:hAnsi="Arial" w:cs="Arial"/>
          <w:lang w:eastAsia="zh-CN"/>
        </w:rPr>
        <w:t>S</w:t>
      </w:r>
      <w:r w:rsidRPr="009E49DD">
        <w:rPr>
          <w:rFonts w:ascii="Arial" w:eastAsia="宋体" w:hAnsi="Arial" w:cs="Arial"/>
          <w:lang w:eastAsia="zh-CN"/>
        </w:rPr>
        <w:t>et</w:t>
      </w:r>
      <w:r w:rsidR="00340535">
        <w:rPr>
          <w:rFonts w:ascii="Arial" w:eastAsia="宋体" w:hAnsi="Arial" w:cs="Arial"/>
          <w:lang w:eastAsia="zh-CN"/>
        </w:rPr>
        <w:t>1</w:t>
      </w:r>
      <w:r w:rsidRPr="009E49DD">
        <w:rPr>
          <w:rFonts w:ascii="Arial" w:eastAsia="宋体" w:hAnsi="Arial" w:cs="Arial"/>
          <w:lang w:eastAsia="zh-CN"/>
        </w:rPr>
        <w:t xml:space="preserve"> with MIMO layer = 2, bandwidth = 100M</w:t>
      </w:r>
    </w:p>
    <w:p w14:paraId="67395453" w14:textId="5F7DB6AA" w:rsidR="009E49DD" w:rsidRPr="009E49DD" w:rsidRDefault="009E49DD" w:rsidP="009E49DD">
      <w:pPr>
        <w:pStyle w:val="ae"/>
        <w:numPr>
          <w:ilvl w:val="0"/>
          <w:numId w:val="19"/>
        </w:numPr>
        <w:spacing w:after="180" w:line="259" w:lineRule="auto"/>
        <w:ind w:leftChars="0"/>
        <w:jc w:val="both"/>
        <w:rPr>
          <w:rFonts w:ascii="Arial" w:eastAsia="宋体" w:hAnsi="Arial" w:cs="Arial"/>
          <w:lang w:eastAsia="zh-CN"/>
        </w:rPr>
      </w:pPr>
      <w:proofErr w:type="spellStart"/>
      <w:proofErr w:type="gramStart"/>
      <w:r w:rsidRPr="009E49DD">
        <w:rPr>
          <w:rFonts w:ascii="Arial" w:eastAsia="宋体" w:hAnsi="Arial" w:cs="Arial"/>
          <w:lang w:eastAsia="zh-CN"/>
        </w:rPr>
        <w:t>BandEntry</w:t>
      </w:r>
      <w:proofErr w:type="spellEnd"/>
      <w:r w:rsidRPr="009E49DD">
        <w:rPr>
          <w:rFonts w:ascii="Arial" w:eastAsia="宋体" w:hAnsi="Arial" w:cs="Arial"/>
          <w:lang w:eastAsia="zh-CN"/>
        </w:rPr>
        <w:t>[</w:t>
      </w:r>
      <w:proofErr w:type="gramEnd"/>
      <w:r w:rsidRPr="009E49DD">
        <w:rPr>
          <w:rFonts w:ascii="Arial" w:eastAsia="宋体" w:hAnsi="Arial" w:cs="Arial"/>
          <w:lang w:eastAsia="zh-CN"/>
        </w:rPr>
        <w:t>1] =48A   E</w:t>
      </w:r>
      <w:r w:rsidR="00DE745C">
        <w:rPr>
          <w:rFonts w:ascii="Arial" w:eastAsia="宋体" w:hAnsi="Arial" w:cs="Arial"/>
          <w:lang w:eastAsia="zh-CN"/>
        </w:rPr>
        <w:t>UTRA</w:t>
      </w:r>
      <w:r w:rsidRPr="009E49DD">
        <w:rPr>
          <w:rFonts w:ascii="Arial" w:eastAsia="宋体" w:hAnsi="Arial" w:cs="Arial"/>
          <w:lang w:eastAsia="zh-CN"/>
        </w:rPr>
        <w:t xml:space="preserve"> </w:t>
      </w:r>
      <w:r w:rsidR="00DE745C">
        <w:rPr>
          <w:rFonts w:ascii="Arial" w:eastAsia="宋体" w:hAnsi="Arial" w:cs="Arial"/>
          <w:lang w:eastAsia="zh-CN"/>
        </w:rPr>
        <w:t>f</w:t>
      </w:r>
      <w:r w:rsidRPr="009E49DD">
        <w:rPr>
          <w:rFonts w:ascii="Arial" w:eastAsia="宋体" w:hAnsi="Arial" w:cs="Arial"/>
          <w:lang w:eastAsia="zh-CN"/>
        </w:rPr>
        <w:t>eature</w:t>
      </w:r>
      <w:r w:rsidR="00DE745C">
        <w:rPr>
          <w:rFonts w:ascii="Arial" w:eastAsia="宋体" w:hAnsi="Arial" w:cs="Arial"/>
          <w:lang w:eastAsia="zh-CN"/>
        </w:rPr>
        <w:t>S</w:t>
      </w:r>
      <w:r w:rsidRPr="009E49DD">
        <w:rPr>
          <w:rFonts w:ascii="Arial" w:eastAsia="宋体" w:hAnsi="Arial" w:cs="Arial"/>
          <w:lang w:eastAsia="zh-CN"/>
        </w:rPr>
        <w:t>et2 with MIMO layer = 4, bandwidth = 30M</w:t>
      </w:r>
    </w:p>
    <w:p w14:paraId="68D5BB46" w14:textId="74D5836D" w:rsidR="00426AB8" w:rsidRPr="009E49DD" w:rsidRDefault="009E49DD" w:rsidP="009E49DD">
      <w:pPr>
        <w:pStyle w:val="ae"/>
        <w:numPr>
          <w:ilvl w:val="0"/>
          <w:numId w:val="19"/>
        </w:numPr>
        <w:spacing w:after="180" w:line="259" w:lineRule="auto"/>
        <w:ind w:leftChars="0"/>
        <w:jc w:val="both"/>
        <w:rPr>
          <w:rFonts w:ascii="Arial" w:eastAsia="宋体" w:hAnsi="Arial" w:cs="Arial"/>
          <w:lang w:eastAsia="zh-CN"/>
        </w:rPr>
      </w:pPr>
      <w:proofErr w:type="spellStart"/>
      <w:proofErr w:type="gramStart"/>
      <w:r w:rsidRPr="009E49DD">
        <w:rPr>
          <w:rFonts w:ascii="Arial" w:eastAsia="宋体" w:hAnsi="Arial" w:cs="Arial"/>
          <w:lang w:eastAsia="zh-CN"/>
        </w:rPr>
        <w:t>BandEntry</w:t>
      </w:r>
      <w:proofErr w:type="spellEnd"/>
      <w:r w:rsidRPr="009E49DD">
        <w:rPr>
          <w:rFonts w:ascii="Arial" w:eastAsia="宋体" w:hAnsi="Arial" w:cs="Arial"/>
          <w:lang w:eastAsia="zh-CN"/>
        </w:rPr>
        <w:t>[</w:t>
      </w:r>
      <w:proofErr w:type="gramEnd"/>
      <w:r w:rsidRPr="009E49DD">
        <w:rPr>
          <w:rFonts w:ascii="Arial" w:eastAsia="宋体" w:hAnsi="Arial" w:cs="Arial"/>
          <w:lang w:eastAsia="zh-CN"/>
        </w:rPr>
        <w:t xml:space="preserve">2] =n48A  NR </w:t>
      </w:r>
      <w:r w:rsidR="00DE745C">
        <w:rPr>
          <w:rFonts w:ascii="Arial" w:eastAsia="宋体" w:hAnsi="Arial" w:cs="Arial"/>
          <w:lang w:eastAsia="zh-CN"/>
        </w:rPr>
        <w:t>f</w:t>
      </w:r>
      <w:r w:rsidRPr="009E49DD">
        <w:rPr>
          <w:rFonts w:ascii="Arial" w:eastAsia="宋体" w:hAnsi="Arial" w:cs="Arial"/>
          <w:lang w:eastAsia="zh-CN"/>
        </w:rPr>
        <w:t>eatureSet3 with MIMO layer = 2</w:t>
      </w:r>
    </w:p>
    <w:p w14:paraId="4CEA4D5A" w14:textId="162BBBE2" w:rsidR="00DE745C" w:rsidRDefault="00DE745C" w:rsidP="00DE745C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However, from network perspective, it is unclear which LTE band entry together with corresponding </w:t>
      </w:r>
      <w:r w:rsidR="00CD2004">
        <w:rPr>
          <w:rFonts w:ascii="Arial" w:eastAsia="宋体" w:hAnsi="Arial" w:cs="Arial"/>
          <w:lang w:eastAsia="zh-CN"/>
        </w:rPr>
        <w:t xml:space="preserve">EUTRA </w:t>
      </w:r>
      <w:proofErr w:type="spellStart"/>
      <w:r>
        <w:rPr>
          <w:rFonts w:ascii="Arial" w:eastAsia="宋体" w:hAnsi="Arial" w:cs="Arial"/>
          <w:lang w:eastAsia="zh-CN"/>
        </w:rPr>
        <w:t>featureSet</w:t>
      </w:r>
      <w:proofErr w:type="spellEnd"/>
      <w:r w:rsidR="00C141D7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can be configured contiguously with NR band entry, there </w:t>
      </w:r>
      <w:r w:rsidR="008852C5">
        <w:rPr>
          <w:rFonts w:ascii="Arial" w:eastAsia="宋体" w:hAnsi="Arial" w:cs="Arial"/>
          <w:lang w:eastAsia="zh-CN"/>
        </w:rPr>
        <w:t>may</w:t>
      </w:r>
      <w:r>
        <w:rPr>
          <w:rFonts w:ascii="Arial" w:eastAsia="宋体" w:hAnsi="Arial" w:cs="Arial"/>
          <w:lang w:eastAsia="zh-CN"/>
        </w:rPr>
        <w:t xml:space="preserve"> be 3 cases:</w:t>
      </w:r>
    </w:p>
    <w:p w14:paraId="50CDE2A9" w14:textId="4CE85539" w:rsidR="00DE745C" w:rsidRDefault="00DE745C" w:rsidP="00DE745C">
      <w:pPr>
        <w:pStyle w:val="ae"/>
        <w:numPr>
          <w:ilvl w:val="0"/>
          <w:numId w:val="20"/>
        </w:numPr>
        <w:spacing w:after="180" w:line="259" w:lineRule="auto"/>
        <w:ind w:leftChars="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C</w:t>
      </w:r>
      <w:r>
        <w:rPr>
          <w:rFonts w:ascii="Arial" w:eastAsia="宋体" w:hAnsi="Arial" w:cs="Arial"/>
          <w:lang w:eastAsia="zh-CN"/>
        </w:rPr>
        <w:t xml:space="preserve">ase 1: The UE </w:t>
      </w:r>
      <w:r w:rsidR="00C141D7">
        <w:rPr>
          <w:rFonts w:ascii="Arial" w:eastAsia="宋体" w:hAnsi="Arial" w:cs="Arial"/>
          <w:lang w:eastAsia="zh-CN"/>
        </w:rPr>
        <w:t xml:space="preserve">only supports contiguous EN-DC for </w:t>
      </w:r>
      <w:proofErr w:type="spellStart"/>
      <w:r w:rsidR="00C141D7">
        <w:rPr>
          <w:rFonts w:ascii="Arial" w:eastAsia="宋体" w:hAnsi="Arial" w:cs="Arial"/>
          <w:lang w:eastAsia="zh-CN"/>
        </w:rPr>
        <w:t>BandEntry</w:t>
      </w:r>
      <w:proofErr w:type="spellEnd"/>
      <w:r w:rsidR="00C141D7">
        <w:rPr>
          <w:rFonts w:ascii="Arial" w:eastAsia="宋体" w:hAnsi="Arial" w:cs="Arial"/>
          <w:lang w:eastAsia="zh-CN"/>
        </w:rPr>
        <w:t>[</w:t>
      </w:r>
      <w:proofErr w:type="gramStart"/>
      <w:r w:rsidR="00C141D7">
        <w:rPr>
          <w:rFonts w:ascii="Arial" w:eastAsia="宋体" w:hAnsi="Arial" w:cs="Arial"/>
          <w:lang w:eastAsia="zh-CN"/>
        </w:rPr>
        <w:t>0]+</w:t>
      </w:r>
      <w:proofErr w:type="spellStart"/>
      <w:proofErr w:type="gramEnd"/>
      <w:r w:rsidR="00C141D7">
        <w:rPr>
          <w:rFonts w:ascii="Arial" w:eastAsia="宋体" w:hAnsi="Arial" w:cs="Arial"/>
          <w:lang w:eastAsia="zh-CN"/>
        </w:rPr>
        <w:t>BandEntry</w:t>
      </w:r>
      <w:proofErr w:type="spellEnd"/>
      <w:r w:rsidR="00C141D7">
        <w:rPr>
          <w:rFonts w:ascii="Arial" w:eastAsia="宋体" w:hAnsi="Arial" w:cs="Arial"/>
          <w:lang w:eastAsia="zh-CN"/>
        </w:rPr>
        <w:t>[2];</w:t>
      </w:r>
    </w:p>
    <w:p w14:paraId="081A5655" w14:textId="5AC99FDD" w:rsidR="00C141D7" w:rsidRDefault="00C141D7" w:rsidP="00DE745C">
      <w:pPr>
        <w:pStyle w:val="ae"/>
        <w:numPr>
          <w:ilvl w:val="0"/>
          <w:numId w:val="20"/>
        </w:numPr>
        <w:spacing w:after="180" w:line="259" w:lineRule="auto"/>
        <w:ind w:leftChars="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Case 2: The UE only supports contiguous EN-DC for </w:t>
      </w:r>
      <w:proofErr w:type="spellStart"/>
      <w:r>
        <w:rPr>
          <w:rFonts w:ascii="Arial" w:eastAsia="宋体" w:hAnsi="Arial" w:cs="Arial"/>
          <w:lang w:eastAsia="zh-CN"/>
        </w:rPr>
        <w:t>BandEntry</w:t>
      </w:r>
      <w:proofErr w:type="spellEnd"/>
      <w:r>
        <w:rPr>
          <w:rFonts w:ascii="Arial" w:eastAsia="宋体" w:hAnsi="Arial" w:cs="Arial"/>
          <w:lang w:eastAsia="zh-CN"/>
        </w:rPr>
        <w:t>[</w:t>
      </w:r>
      <w:proofErr w:type="gramStart"/>
      <w:r>
        <w:rPr>
          <w:rFonts w:ascii="Arial" w:eastAsia="宋体" w:hAnsi="Arial" w:cs="Arial"/>
          <w:lang w:eastAsia="zh-CN"/>
        </w:rPr>
        <w:t>1]+</w:t>
      </w:r>
      <w:proofErr w:type="spellStart"/>
      <w:proofErr w:type="gramEnd"/>
      <w:r>
        <w:rPr>
          <w:rFonts w:ascii="Arial" w:eastAsia="宋体" w:hAnsi="Arial" w:cs="Arial"/>
          <w:lang w:eastAsia="zh-CN"/>
        </w:rPr>
        <w:t>BandEntry</w:t>
      </w:r>
      <w:proofErr w:type="spellEnd"/>
      <w:r>
        <w:rPr>
          <w:rFonts w:ascii="Arial" w:eastAsia="宋体" w:hAnsi="Arial" w:cs="Arial"/>
          <w:lang w:eastAsia="zh-CN"/>
        </w:rPr>
        <w:t>[2];</w:t>
      </w:r>
    </w:p>
    <w:p w14:paraId="0ADBC56A" w14:textId="43B55338" w:rsidR="00426AB8" w:rsidRPr="00C141D7" w:rsidRDefault="00C141D7" w:rsidP="00C141D7">
      <w:pPr>
        <w:pStyle w:val="ae"/>
        <w:numPr>
          <w:ilvl w:val="0"/>
          <w:numId w:val="20"/>
        </w:numPr>
        <w:tabs>
          <w:tab w:val="left" w:pos="426"/>
        </w:tabs>
        <w:spacing w:after="180" w:line="259" w:lineRule="auto"/>
        <w:ind w:leftChars="0" w:left="1134" w:hanging="1134"/>
        <w:rPr>
          <w:rFonts w:ascii="Arial" w:eastAsia="宋体" w:hAnsi="Arial" w:cs="Arial"/>
          <w:lang w:eastAsia="zh-CN"/>
        </w:rPr>
      </w:pPr>
      <w:r w:rsidRPr="00C141D7">
        <w:rPr>
          <w:rFonts w:ascii="Arial" w:eastAsia="宋体" w:hAnsi="Arial" w:cs="Arial" w:hint="eastAsia"/>
          <w:lang w:eastAsia="zh-CN"/>
        </w:rPr>
        <w:t>C</w:t>
      </w:r>
      <w:r w:rsidRPr="00C141D7">
        <w:rPr>
          <w:rFonts w:ascii="Arial" w:eastAsia="宋体" w:hAnsi="Arial" w:cs="Arial"/>
          <w:lang w:eastAsia="zh-CN"/>
        </w:rPr>
        <w:t xml:space="preserve">ase 3: The UE supports contiguous EN-DC for both </w:t>
      </w:r>
      <w:proofErr w:type="spellStart"/>
      <w:r>
        <w:rPr>
          <w:rFonts w:ascii="Arial" w:eastAsia="宋体" w:hAnsi="Arial" w:cs="Arial"/>
          <w:lang w:eastAsia="zh-CN"/>
        </w:rPr>
        <w:t>BandEntry</w:t>
      </w:r>
      <w:proofErr w:type="spellEnd"/>
      <w:r>
        <w:rPr>
          <w:rFonts w:ascii="Arial" w:eastAsia="宋体" w:hAnsi="Arial" w:cs="Arial"/>
          <w:lang w:eastAsia="zh-CN"/>
        </w:rPr>
        <w:t>[</w:t>
      </w:r>
      <w:proofErr w:type="gramStart"/>
      <w:r>
        <w:rPr>
          <w:rFonts w:ascii="Arial" w:eastAsia="宋体" w:hAnsi="Arial" w:cs="Arial"/>
          <w:lang w:eastAsia="zh-CN"/>
        </w:rPr>
        <w:t>0]+</w:t>
      </w:r>
      <w:proofErr w:type="spellStart"/>
      <w:proofErr w:type="gramEnd"/>
      <w:r>
        <w:rPr>
          <w:rFonts w:ascii="Arial" w:eastAsia="宋体" w:hAnsi="Arial" w:cs="Arial"/>
          <w:lang w:eastAsia="zh-CN"/>
        </w:rPr>
        <w:t>BandEntry</w:t>
      </w:r>
      <w:proofErr w:type="spellEnd"/>
      <w:r>
        <w:rPr>
          <w:rFonts w:ascii="Arial" w:eastAsia="宋体" w:hAnsi="Arial" w:cs="Arial"/>
          <w:lang w:eastAsia="zh-CN"/>
        </w:rPr>
        <w:t xml:space="preserve">[2] and </w:t>
      </w:r>
      <w:proofErr w:type="spellStart"/>
      <w:r>
        <w:rPr>
          <w:rFonts w:ascii="Arial" w:eastAsia="宋体" w:hAnsi="Arial" w:cs="Arial"/>
          <w:lang w:eastAsia="zh-CN"/>
        </w:rPr>
        <w:t>BandEntry</w:t>
      </w:r>
      <w:proofErr w:type="spellEnd"/>
      <w:r>
        <w:rPr>
          <w:rFonts w:ascii="Arial" w:eastAsia="宋体" w:hAnsi="Arial" w:cs="Arial"/>
          <w:lang w:eastAsia="zh-CN"/>
        </w:rPr>
        <w:t>[1]+</w:t>
      </w:r>
      <w:proofErr w:type="spellStart"/>
      <w:r>
        <w:rPr>
          <w:rFonts w:ascii="Arial" w:eastAsia="宋体" w:hAnsi="Arial" w:cs="Arial"/>
          <w:lang w:eastAsia="zh-CN"/>
        </w:rPr>
        <w:t>BandEntry</w:t>
      </w:r>
      <w:proofErr w:type="spellEnd"/>
      <w:r>
        <w:rPr>
          <w:rFonts w:ascii="Arial" w:eastAsia="宋体" w:hAnsi="Arial" w:cs="Arial"/>
          <w:lang w:eastAsia="zh-CN"/>
        </w:rPr>
        <w:t>[2];</w:t>
      </w:r>
    </w:p>
    <w:p w14:paraId="491BCAA9" w14:textId="6B3C5500" w:rsidR="0087627E" w:rsidRPr="002F1C84" w:rsidRDefault="00960E6C" w:rsidP="00960E6C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</w:t>
      </w:r>
      <w:r>
        <w:rPr>
          <w:rFonts w:ascii="Arial" w:eastAsia="宋体" w:hAnsi="Arial" w:cs="Arial"/>
          <w:lang w:eastAsia="zh-CN"/>
        </w:rPr>
        <w:t xml:space="preserve">AN2 respectively asks RAN4 to </w:t>
      </w:r>
      <w:r w:rsidR="00CD2004">
        <w:rPr>
          <w:rFonts w:ascii="Arial" w:eastAsia="宋体" w:hAnsi="Arial" w:cs="Arial"/>
          <w:lang w:eastAsia="zh-CN"/>
        </w:rPr>
        <w:t>discuss</w:t>
      </w:r>
      <w:r>
        <w:rPr>
          <w:rFonts w:ascii="Arial" w:eastAsia="宋体" w:hAnsi="Arial" w:cs="Arial"/>
          <w:lang w:eastAsia="zh-CN"/>
        </w:rPr>
        <w:t xml:space="preserve"> above issue and provide feedback to RAN2</w:t>
      </w:r>
      <w:r w:rsidR="002F1C84">
        <w:rPr>
          <w:rFonts w:ascii="Arial" w:eastAsia="宋体" w:hAnsi="Arial" w:cs="Arial"/>
          <w:lang w:eastAsia="zh-CN"/>
        </w:rPr>
        <w:t xml:space="preserve">, if RAN4 confirms </w:t>
      </w:r>
      <w:r w:rsidR="00682839">
        <w:rPr>
          <w:rFonts w:ascii="Arial" w:eastAsia="宋体" w:hAnsi="Arial" w:cs="Arial"/>
          <w:lang w:eastAsia="zh-CN"/>
        </w:rPr>
        <w:t xml:space="preserve">the issue is valid, then RAN2 will further discuss solution for </w:t>
      </w:r>
      <w:r w:rsidR="00BF7765">
        <w:rPr>
          <w:rFonts w:ascii="Arial" w:eastAsia="宋体" w:hAnsi="Arial" w:cs="Arial"/>
          <w:lang w:eastAsia="zh-CN"/>
        </w:rPr>
        <w:t>it</w:t>
      </w:r>
      <w:r>
        <w:rPr>
          <w:rFonts w:ascii="Arial" w:eastAsia="宋体" w:hAnsi="Arial" w:cs="Arial"/>
          <w:lang w:eastAsia="zh-CN"/>
        </w:rPr>
        <w:t>.</w:t>
      </w:r>
    </w:p>
    <w:p w14:paraId="4A3A8FC2" w14:textId="77777777"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14:paraId="43A9E190" w14:textId="77777777"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14:paraId="673F3437" w14:textId="7C1BDB23"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CD2004">
        <w:rPr>
          <w:rFonts w:ascii="Arial" w:hAnsi="Arial" w:cs="Arial"/>
          <w:b/>
          <w:lang w:val="en-US" w:eastAsia="zh-CN"/>
        </w:rPr>
        <w:t>4</w:t>
      </w:r>
    </w:p>
    <w:p w14:paraId="1EA47526" w14:textId="77777777" w:rsidR="00CD2004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</w:p>
    <w:p w14:paraId="7EC31930" w14:textId="7D89BBDE" w:rsidR="00F230AC" w:rsidRDefault="00CD2004" w:rsidP="00CD2004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Issue 1, </w:t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RAN4 to take the RAN2 understanding into consideration and provide feedback to RAN2, if needed</w:t>
      </w:r>
      <w:r w:rsidR="00F230AC" w:rsidRPr="00F230AC">
        <w:rPr>
          <w:rFonts w:ascii="Arial" w:hAnsi="Arial" w:cs="Arial"/>
        </w:rPr>
        <w:t>.</w:t>
      </w:r>
    </w:p>
    <w:p w14:paraId="27F93D85" w14:textId="4672EABC" w:rsidR="00CD2004" w:rsidRPr="00CD2004" w:rsidRDefault="00CD2004" w:rsidP="00CD2004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 xml:space="preserve">or Issue 2, RAN2 respectfully asks RAN4 to </w:t>
      </w:r>
      <w:r>
        <w:rPr>
          <w:rFonts w:ascii="Arial" w:eastAsia="宋体" w:hAnsi="Arial" w:cs="Arial"/>
          <w:lang w:eastAsia="zh-CN"/>
        </w:rPr>
        <w:t xml:space="preserve">discuss the identified issue and provide feedback to RAN2. </w:t>
      </w:r>
    </w:p>
    <w:p w14:paraId="1DAA4645" w14:textId="77777777" w:rsidR="00F230AC" w:rsidRPr="00CD2004" w:rsidRDefault="00F230AC" w:rsidP="00F230AC">
      <w:pPr>
        <w:spacing w:after="120"/>
        <w:jc w:val="both"/>
        <w:rPr>
          <w:sz w:val="22"/>
          <w:lang w:eastAsia="zh-CN"/>
        </w:rPr>
      </w:pPr>
    </w:p>
    <w:p w14:paraId="2856740C" w14:textId="77777777"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14:paraId="3CA2985B" w14:textId="77777777" w:rsidR="004C0798" w:rsidRDefault="004C0798" w:rsidP="004C0798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#121</w:t>
      </w:r>
      <w:r>
        <w:rPr>
          <w:rFonts w:ascii="Arial" w:eastAsia="MS Mincho" w:hAnsi="Arial" w:cs="Arial"/>
          <w:bCs/>
          <w:lang w:eastAsia="ja-JP"/>
        </w:rPr>
        <w:tab/>
        <w:t>27 February – 4 March 2023</w:t>
      </w:r>
      <w:r>
        <w:rPr>
          <w:rFonts w:ascii="Arial" w:eastAsia="MS Mincho" w:hAnsi="Arial" w:cs="Arial"/>
          <w:bCs/>
          <w:lang w:eastAsia="ja-JP"/>
        </w:rPr>
        <w:tab/>
        <w:t>Athens, Greece</w:t>
      </w:r>
    </w:p>
    <w:p w14:paraId="44BBAE3B" w14:textId="77777777" w:rsidR="004C0798" w:rsidRPr="0041432C" w:rsidRDefault="004C0798" w:rsidP="004C0798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#121bis-e</w:t>
      </w:r>
      <w:r>
        <w:rPr>
          <w:rFonts w:ascii="Arial" w:eastAsia="MS Mincho" w:hAnsi="Arial" w:cs="Arial"/>
          <w:bCs/>
          <w:lang w:eastAsia="ja-JP"/>
        </w:rPr>
        <w:tab/>
        <w:t>17 – 26 April 2023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17AEC5EE" w14:textId="67121AFF" w:rsidR="00463675" w:rsidRPr="004C0798" w:rsidRDefault="00463675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4C07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FDA58" w16cex:dateUtc="2022-11-16T12:53:00Z"/>
  <w16cex:commentExtensible w16cex:durableId="271FCA63" w16cex:dateUtc="2022-11-16T12:45:00Z"/>
  <w16cex:commentExtensible w16cex:durableId="271FD95A" w16cex:dateUtc="2022-11-16T12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7B09F" w14:textId="77777777" w:rsidR="00281CF8" w:rsidRDefault="00281CF8">
      <w:r>
        <w:separator/>
      </w:r>
    </w:p>
  </w:endnote>
  <w:endnote w:type="continuationSeparator" w:id="0">
    <w:p w14:paraId="4F7CFC03" w14:textId="77777777" w:rsidR="00281CF8" w:rsidRDefault="0028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9E547" w14:textId="77777777" w:rsidR="00215A34" w:rsidRDefault="00215A3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D71A4" w14:textId="77777777" w:rsidR="00215A34" w:rsidRDefault="00215A3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CC852" w14:textId="77777777" w:rsidR="00215A34" w:rsidRDefault="00215A3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156DA" w14:textId="77777777" w:rsidR="00281CF8" w:rsidRDefault="00281CF8">
      <w:r>
        <w:separator/>
      </w:r>
    </w:p>
  </w:footnote>
  <w:footnote w:type="continuationSeparator" w:id="0">
    <w:p w14:paraId="1B9DAAC1" w14:textId="77777777" w:rsidR="00281CF8" w:rsidRDefault="00281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9A7E" w14:textId="77777777" w:rsidR="00215A34" w:rsidRDefault="00215A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E9892" w14:textId="77777777" w:rsidR="00215A34" w:rsidRDefault="00215A3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9BAE" w14:textId="77777777" w:rsidR="00215A34" w:rsidRDefault="00215A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mso36D"/>
      </v:shape>
    </w:pict>
  </w:numPicBullet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7414EB"/>
    <w:multiLevelType w:val="hybridMultilevel"/>
    <w:tmpl w:val="783E88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98730DF"/>
    <w:multiLevelType w:val="hybridMultilevel"/>
    <w:tmpl w:val="0BAAEC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30302"/>
    <w:multiLevelType w:val="hybridMultilevel"/>
    <w:tmpl w:val="13C2664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2387D11"/>
    <w:multiLevelType w:val="hybridMultilevel"/>
    <w:tmpl w:val="98F4635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DC21EDB"/>
    <w:multiLevelType w:val="hybridMultilevel"/>
    <w:tmpl w:val="618257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F991A31"/>
    <w:multiLevelType w:val="hybridMultilevel"/>
    <w:tmpl w:val="147C2B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3"/>
  </w:num>
  <w:num w:numId="5">
    <w:abstractNumId w:val="5"/>
  </w:num>
  <w:num w:numId="6">
    <w:abstractNumId w:val="15"/>
  </w:num>
  <w:num w:numId="7">
    <w:abstractNumId w:val="0"/>
  </w:num>
  <w:num w:numId="8">
    <w:abstractNumId w:val="11"/>
  </w:num>
  <w:num w:numId="9">
    <w:abstractNumId w:val="7"/>
  </w:num>
  <w:num w:numId="10">
    <w:abstractNumId w:val="10"/>
  </w:num>
  <w:num w:numId="11">
    <w:abstractNumId w:val="18"/>
  </w:num>
  <w:num w:numId="12">
    <w:abstractNumId w:val="21"/>
  </w:num>
  <w:num w:numId="13">
    <w:abstractNumId w:val="12"/>
  </w:num>
  <w:num w:numId="14">
    <w:abstractNumId w:val="2"/>
  </w:num>
  <w:num w:numId="15">
    <w:abstractNumId w:val="1"/>
  </w:num>
  <w:num w:numId="16">
    <w:abstractNumId w:val="16"/>
  </w:num>
  <w:num w:numId="17">
    <w:abstractNumId w:val="4"/>
  </w:num>
  <w:num w:numId="18">
    <w:abstractNumId w:val="13"/>
  </w:num>
  <w:num w:numId="19">
    <w:abstractNumId w:val="6"/>
  </w:num>
  <w:num w:numId="20">
    <w:abstractNumId w:val="17"/>
  </w:num>
  <w:num w:numId="21">
    <w:abstractNumId w:val="20"/>
  </w:num>
  <w:num w:numId="22">
    <w:abstractNumId w:val="8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NzMyNLIwsDAzNDVX0lEKTi0uzszPAykwrAUAlgKXEywAAAA="/>
  </w:docVars>
  <w:rsids>
    <w:rsidRoot w:val="00923E7C"/>
    <w:rsid w:val="000057BD"/>
    <w:rsid w:val="000060B2"/>
    <w:rsid w:val="00013068"/>
    <w:rsid w:val="0002217B"/>
    <w:rsid w:val="000507A0"/>
    <w:rsid w:val="000767F9"/>
    <w:rsid w:val="000769C9"/>
    <w:rsid w:val="00077790"/>
    <w:rsid w:val="00077DA5"/>
    <w:rsid w:val="00093F0C"/>
    <w:rsid w:val="00095155"/>
    <w:rsid w:val="000B13CD"/>
    <w:rsid w:val="000B4F30"/>
    <w:rsid w:val="000B78FD"/>
    <w:rsid w:val="000C56B1"/>
    <w:rsid w:val="000C7F21"/>
    <w:rsid w:val="000D37D7"/>
    <w:rsid w:val="000D3D84"/>
    <w:rsid w:val="000E5155"/>
    <w:rsid w:val="000E7136"/>
    <w:rsid w:val="000F663A"/>
    <w:rsid w:val="0010334E"/>
    <w:rsid w:val="00105092"/>
    <w:rsid w:val="00106476"/>
    <w:rsid w:val="00122198"/>
    <w:rsid w:val="00123CD0"/>
    <w:rsid w:val="00137CD3"/>
    <w:rsid w:val="00144355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B03BD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5A34"/>
    <w:rsid w:val="00216440"/>
    <w:rsid w:val="00217182"/>
    <w:rsid w:val="00226A6F"/>
    <w:rsid w:val="002457DD"/>
    <w:rsid w:val="00251944"/>
    <w:rsid w:val="00251AC1"/>
    <w:rsid w:val="00264B46"/>
    <w:rsid w:val="00266368"/>
    <w:rsid w:val="00281CF8"/>
    <w:rsid w:val="00282A8D"/>
    <w:rsid w:val="002900DC"/>
    <w:rsid w:val="00295775"/>
    <w:rsid w:val="002A0639"/>
    <w:rsid w:val="002A3493"/>
    <w:rsid w:val="002A5B6C"/>
    <w:rsid w:val="002B51F8"/>
    <w:rsid w:val="002D49A7"/>
    <w:rsid w:val="002E6D43"/>
    <w:rsid w:val="002F1C84"/>
    <w:rsid w:val="00305E6F"/>
    <w:rsid w:val="00324752"/>
    <w:rsid w:val="003314B1"/>
    <w:rsid w:val="00332F88"/>
    <w:rsid w:val="00337C4C"/>
    <w:rsid w:val="00340535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2AE7"/>
    <w:rsid w:val="003C4D97"/>
    <w:rsid w:val="003E2C12"/>
    <w:rsid w:val="00403912"/>
    <w:rsid w:val="00415287"/>
    <w:rsid w:val="00420D00"/>
    <w:rsid w:val="00426AB8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B5685"/>
    <w:rsid w:val="004B6850"/>
    <w:rsid w:val="004C00E0"/>
    <w:rsid w:val="004C0798"/>
    <w:rsid w:val="004D10FA"/>
    <w:rsid w:val="004D7CB0"/>
    <w:rsid w:val="004F0163"/>
    <w:rsid w:val="004F09D8"/>
    <w:rsid w:val="005001DD"/>
    <w:rsid w:val="00501A26"/>
    <w:rsid w:val="00511B09"/>
    <w:rsid w:val="0052313F"/>
    <w:rsid w:val="00531C62"/>
    <w:rsid w:val="00550CBD"/>
    <w:rsid w:val="00552518"/>
    <w:rsid w:val="00553705"/>
    <w:rsid w:val="00554723"/>
    <w:rsid w:val="00554813"/>
    <w:rsid w:val="00561B21"/>
    <w:rsid w:val="0056208F"/>
    <w:rsid w:val="005634DF"/>
    <w:rsid w:val="00563B6B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257A"/>
    <w:rsid w:val="00606C47"/>
    <w:rsid w:val="006109CE"/>
    <w:rsid w:val="006135B3"/>
    <w:rsid w:val="00617C61"/>
    <w:rsid w:val="00621381"/>
    <w:rsid w:val="00626852"/>
    <w:rsid w:val="0063295A"/>
    <w:rsid w:val="00653BE2"/>
    <w:rsid w:val="00661E93"/>
    <w:rsid w:val="006644AE"/>
    <w:rsid w:val="00676D02"/>
    <w:rsid w:val="00682839"/>
    <w:rsid w:val="00685F0B"/>
    <w:rsid w:val="006877FA"/>
    <w:rsid w:val="0069565A"/>
    <w:rsid w:val="006B0849"/>
    <w:rsid w:val="006B2307"/>
    <w:rsid w:val="006B34B9"/>
    <w:rsid w:val="006B5496"/>
    <w:rsid w:val="006C1016"/>
    <w:rsid w:val="006C737E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611E2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03E64"/>
    <w:rsid w:val="00807D27"/>
    <w:rsid w:val="008305A5"/>
    <w:rsid w:val="0083279B"/>
    <w:rsid w:val="00846FFF"/>
    <w:rsid w:val="00847484"/>
    <w:rsid w:val="00857948"/>
    <w:rsid w:val="00860457"/>
    <w:rsid w:val="008707A3"/>
    <w:rsid w:val="00872D69"/>
    <w:rsid w:val="0087627E"/>
    <w:rsid w:val="00877778"/>
    <w:rsid w:val="0088203C"/>
    <w:rsid w:val="008852C5"/>
    <w:rsid w:val="00892CF7"/>
    <w:rsid w:val="008A4997"/>
    <w:rsid w:val="008A621D"/>
    <w:rsid w:val="008B6158"/>
    <w:rsid w:val="008C64C7"/>
    <w:rsid w:val="008C6D94"/>
    <w:rsid w:val="008D1E38"/>
    <w:rsid w:val="008D25C1"/>
    <w:rsid w:val="008D45FD"/>
    <w:rsid w:val="008D4F0B"/>
    <w:rsid w:val="008E028D"/>
    <w:rsid w:val="008E369B"/>
    <w:rsid w:val="008E505E"/>
    <w:rsid w:val="009027E9"/>
    <w:rsid w:val="009046FB"/>
    <w:rsid w:val="009134C0"/>
    <w:rsid w:val="009179C7"/>
    <w:rsid w:val="00920594"/>
    <w:rsid w:val="009218FF"/>
    <w:rsid w:val="00922BAE"/>
    <w:rsid w:val="00923E7C"/>
    <w:rsid w:val="00940F2B"/>
    <w:rsid w:val="00942362"/>
    <w:rsid w:val="009429D9"/>
    <w:rsid w:val="0094398A"/>
    <w:rsid w:val="00952EEF"/>
    <w:rsid w:val="00953993"/>
    <w:rsid w:val="009604B7"/>
    <w:rsid w:val="00960E6C"/>
    <w:rsid w:val="00962218"/>
    <w:rsid w:val="00977199"/>
    <w:rsid w:val="00980990"/>
    <w:rsid w:val="00984454"/>
    <w:rsid w:val="009A0492"/>
    <w:rsid w:val="009A5129"/>
    <w:rsid w:val="009A796E"/>
    <w:rsid w:val="009B3030"/>
    <w:rsid w:val="009B6858"/>
    <w:rsid w:val="009C3933"/>
    <w:rsid w:val="009E0715"/>
    <w:rsid w:val="009E2B54"/>
    <w:rsid w:val="009E49DD"/>
    <w:rsid w:val="009E4DAD"/>
    <w:rsid w:val="00A0704D"/>
    <w:rsid w:val="00A10EE0"/>
    <w:rsid w:val="00A13470"/>
    <w:rsid w:val="00A21557"/>
    <w:rsid w:val="00A24C5C"/>
    <w:rsid w:val="00A4365D"/>
    <w:rsid w:val="00A527DF"/>
    <w:rsid w:val="00A528DC"/>
    <w:rsid w:val="00A610EA"/>
    <w:rsid w:val="00A71E63"/>
    <w:rsid w:val="00A75F08"/>
    <w:rsid w:val="00A8507D"/>
    <w:rsid w:val="00A971CD"/>
    <w:rsid w:val="00AA26FF"/>
    <w:rsid w:val="00AA35B1"/>
    <w:rsid w:val="00AB7BF6"/>
    <w:rsid w:val="00AC1364"/>
    <w:rsid w:val="00AC59A4"/>
    <w:rsid w:val="00B029A3"/>
    <w:rsid w:val="00B0538D"/>
    <w:rsid w:val="00B26A84"/>
    <w:rsid w:val="00B3062E"/>
    <w:rsid w:val="00B42848"/>
    <w:rsid w:val="00B46530"/>
    <w:rsid w:val="00B46625"/>
    <w:rsid w:val="00B63EB1"/>
    <w:rsid w:val="00B678E6"/>
    <w:rsid w:val="00B71139"/>
    <w:rsid w:val="00B7520B"/>
    <w:rsid w:val="00B818D6"/>
    <w:rsid w:val="00B869D5"/>
    <w:rsid w:val="00B93432"/>
    <w:rsid w:val="00B93A05"/>
    <w:rsid w:val="00BA49A6"/>
    <w:rsid w:val="00BA4F46"/>
    <w:rsid w:val="00BC3C07"/>
    <w:rsid w:val="00BD182D"/>
    <w:rsid w:val="00BD54A9"/>
    <w:rsid w:val="00BD7A5B"/>
    <w:rsid w:val="00BE00D8"/>
    <w:rsid w:val="00BE7999"/>
    <w:rsid w:val="00BF14FB"/>
    <w:rsid w:val="00BF7765"/>
    <w:rsid w:val="00BF7939"/>
    <w:rsid w:val="00C00E87"/>
    <w:rsid w:val="00C04C63"/>
    <w:rsid w:val="00C10E25"/>
    <w:rsid w:val="00C141D7"/>
    <w:rsid w:val="00C145E6"/>
    <w:rsid w:val="00C16F13"/>
    <w:rsid w:val="00C21351"/>
    <w:rsid w:val="00C36A1E"/>
    <w:rsid w:val="00C4320C"/>
    <w:rsid w:val="00C4556A"/>
    <w:rsid w:val="00C51B08"/>
    <w:rsid w:val="00C566EF"/>
    <w:rsid w:val="00C60AB4"/>
    <w:rsid w:val="00C61B10"/>
    <w:rsid w:val="00C85C94"/>
    <w:rsid w:val="00C86AC9"/>
    <w:rsid w:val="00C86D3B"/>
    <w:rsid w:val="00C8707D"/>
    <w:rsid w:val="00C91928"/>
    <w:rsid w:val="00C96109"/>
    <w:rsid w:val="00CA1F05"/>
    <w:rsid w:val="00CA79C9"/>
    <w:rsid w:val="00CB4EE2"/>
    <w:rsid w:val="00CC074D"/>
    <w:rsid w:val="00CD2004"/>
    <w:rsid w:val="00CE6E1F"/>
    <w:rsid w:val="00CF276A"/>
    <w:rsid w:val="00D02B68"/>
    <w:rsid w:val="00D03AFC"/>
    <w:rsid w:val="00D07AFE"/>
    <w:rsid w:val="00D33F89"/>
    <w:rsid w:val="00D50E29"/>
    <w:rsid w:val="00D54522"/>
    <w:rsid w:val="00D67377"/>
    <w:rsid w:val="00D70814"/>
    <w:rsid w:val="00D7233E"/>
    <w:rsid w:val="00D73524"/>
    <w:rsid w:val="00D77973"/>
    <w:rsid w:val="00D86F18"/>
    <w:rsid w:val="00D932BA"/>
    <w:rsid w:val="00D97E9A"/>
    <w:rsid w:val="00DA0945"/>
    <w:rsid w:val="00DA10D4"/>
    <w:rsid w:val="00DB7755"/>
    <w:rsid w:val="00DE052C"/>
    <w:rsid w:val="00DE745C"/>
    <w:rsid w:val="00E07FD9"/>
    <w:rsid w:val="00E112CD"/>
    <w:rsid w:val="00E12E05"/>
    <w:rsid w:val="00E153D4"/>
    <w:rsid w:val="00E17098"/>
    <w:rsid w:val="00E22365"/>
    <w:rsid w:val="00E27813"/>
    <w:rsid w:val="00E3078C"/>
    <w:rsid w:val="00E30C9F"/>
    <w:rsid w:val="00E355BB"/>
    <w:rsid w:val="00E3607A"/>
    <w:rsid w:val="00E47A0B"/>
    <w:rsid w:val="00E52944"/>
    <w:rsid w:val="00E54AAE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5680F"/>
    <w:rsid w:val="00F61112"/>
    <w:rsid w:val="00F6174E"/>
    <w:rsid w:val="00F702AE"/>
    <w:rsid w:val="00F72307"/>
    <w:rsid w:val="00F81978"/>
    <w:rsid w:val="00F96559"/>
    <w:rsid w:val="00F9722B"/>
    <w:rsid w:val="00F97E8F"/>
    <w:rsid w:val="00FA1D36"/>
    <w:rsid w:val="00FA31CF"/>
    <w:rsid w:val="00FB65DF"/>
    <w:rsid w:val="00FC3BF2"/>
    <w:rsid w:val="00FC60BB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92AB3F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List Paragraph"/>
    <w:aliases w:val="- Bullets,リスト段落,Lista1,?? ??,?????,????,列出段落1,中等深浅网格 1 - 着色 21"/>
    <w:basedOn w:val="a"/>
    <w:link w:val="10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10">
    <w:name w:val="列表段落 字符1"/>
    <w:aliases w:val="- Bullets 字符1,リスト段落 字符1,Lista1 字符1,?? ?? 字符1,????? 字符1,???? 字符1,列出段落1 字符1,中等深浅网格 1 - 着色 21 字符1"/>
    <w:link w:val="ae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af">
    <w:name w:val="Table Grid"/>
    <w:basedOn w:val="a1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af0">
    <w:name w:val="Emphasis"/>
    <w:uiPriority w:val="20"/>
    <w:qFormat/>
    <w:rsid w:val="0083279B"/>
    <w:rPr>
      <w:i/>
      <w:iCs/>
    </w:rPr>
  </w:style>
  <w:style w:type="table" w:customStyle="1" w:styleId="11">
    <w:name w:val="网格型1"/>
    <w:basedOn w:val="a1"/>
    <w:next w:val="af"/>
    <w:rsid w:val="00F230AC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BE00D8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">
    <w:name w:val="批注文字 Char"/>
    <w:semiHidden/>
    <w:rsid w:val="00F702AE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A24C5C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  <w:style w:type="character" w:customStyle="1" w:styleId="af4">
    <w:name w:val="列表段落 字符"/>
    <w:aliases w:val="- Bullets 字符,リスト段落 字符,Lista1 字符,?? ?? 字符,????? 字符,???? 字符,列出段落1 字符,中等深浅网格 1 - 着色 21 字符"/>
    <w:basedOn w:val="a0"/>
    <w:uiPriority w:val="34"/>
    <w:locked/>
    <w:rsid w:val="00C16F13"/>
    <w:rPr>
      <w:rFonts w:ascii="Times" w:hAnsi="Times" w:cs="Times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ZTE-LiuJing</cp:lastModifiedBy>
  <cp:revision>14</cp:revision>
  <cp:lastPrinted>2002-04-23T01:10:00Z</cp:lastPrinted>
  <dcterms:created xsi:type="dcterms:W3CDTF">2022-11-16T12:45:00Z</dcterms:created>
  <dcterms:modified xsi:type="dcterms:W3CDTF">2022-11-17T07:43:00Z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